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737" w:rsidRDefault="000F1737">
      <w:pPr>
        <w:widowControl w:val="0"/>
        <w:autoSpaceDE w:val="0"/>
        <w:autoSpaceDN w:val="0"/>
        <w:adjustRightInd w:val="0"/>
        <w:jc w:val="both"/>
        <w:outlineLvl w:val="0"/>
        <w:rPr>
          <w:rFonts w:cs="Times New Roman"/>
          <w:szCs w:val="24"/>
        </w:rPr>
      </w:pPr>
    </w:p>
    <w:p w:rsidR="000F1737" w:rsidRDefault="000F1737">
      <w:pPr>
        <w:widowControl w:val="0"/>
        <w:autoSpaceDE w:val="0"/>
        <w:autoSpaceDN w:val="0"/>
        <w:adjustRightInd w:val="0"/>
        <w:jc w:val="center"/>
        <w:outlineLvl w:val="0"/>
        <w:rPr>
          <w:rFonts w:cs="Times New Roman"/>
          <w:b/>
          <w:bCs/>
          <w:szCs w:val="24"/>
        </w:rPr>
      </w:pPr>
      <w:bookmarkStart w:id="0" w:name="Par1"/>
      <w:bookmarkEnd w:id="0"/>
      <w:r>
        <w:rPr>
          <w:rFonts w:cs="Times New Roman"/>
          <w:b/>
          <w:bCs/>
          <w:szCs w:val="24"/>
        </w:rPr>
        <w:t>ПРАВИТЕЛЬСТВО РОССИЙСКОЙ ФЕДЕРАЦИИ</w:t>
      </w:r>
    </w:p>
    <w:p w:rsidR="000F1737" w:rsidRDefault="000F1737">
      <w:pPr>
        <w:widowControl w:val="0"/>
        <w:autoSpaceDE w:val="0"/>
        <w:autoSpaceDN w:val="0"/>
        <w:adjustRightInd w:val="0"/>
        <w:jc w:val="center"/>
        <w:rPr>
          <w:rFonts w:cs="Times New Roman"/>
          <w:b/>
          <w:bCs/>
          <w:szCs w:val="24"/>
        </w:rPr>
      </w:pPr>
    </w:p>
    <w:p w:rsidR="000F1737" w:rsidRDefault="000F1737">
      <w:pPr>
        <w:widowControl w:val="0"/>
        <w:autoSpaceDE w:val="0"/>
        <w:autoSpaceDN w:val="0"/>
        <w:adjustRightInd w:val="0"/>
        <w:jc w:val="center"/>
        <w:rPr>
          <w:rFonts w:cs="Times New Roman"/>
          <w:b/>
          <w:bCs/>
          <w:szCs w:val="24"/>
        </w:rPr>
      </w:pPr>
      <w:r>
        <w:rPr>
          <w:rFonts w:cs="Times New Roman"/>
          <w:b/>
          <w:bCs/>
          <w:szCs w:val="24"/>
        </w:rPr>
        <w:t>ПОСТАНОВЛЕНИЕ</w:t>
      </w:r>
    </w:p>
    <w:p w:rsidR="000F1737" w:rsidRDefault="000F1737">
      <w:pPr>
        <w:widowControl w:val="0"/>
        <w:autoSpaceDE w:val="0"/>
        <w:autoSpaceDN w:val="0"/>
        <w:adjustRightInd w:val="0"/>
        <w:jc w:val="center"/>
        <w:rPr>
          <w:rFonts w:cs="Times New Roman"/>
          <w:b/>
          <w:bCs/>
          <w:szCs w:val="24"/>
        </w:rPr>
      </w:pPr>
      <w:r>
        <w:rPr>
          <w:rFonts w:cs="Times New Roman"/>
          <w:b/>
          <w:bCs/>
          <w:szCs w:val="24"/>
        </w:rPr>
        <w:t>от 28 января 2006 г. N 47</w:t>
      </w:r>
    </w:p>
    <w:p w:rsidR="000F1737" w:rsidRDefault="000F1737">
      <w:pPr>
        <w:widowControl w:val="0"/>
        <w:autoSpaceDE w:val="0"/>
        <w:autoSpaceDN w:val="0"/>
        <w:adjustRightInd w:val="0"/>
        <w:jc w:val="center"/>
        <w:rPr>
          <w:rFonts w:cs="Times New Roman"/>
          <w:b/>
          <w:bCs/>
          <w:szCs w:val="24"/>
        </w:rPr>
      </w:pPr>
    </w:p>
    <w:p w:rsidR="000F1737" w:rsidRDefault="000F1737">
      <w:pPr>
        <w:widowControl w:val="0"/>
        <w:autoSpaceDE w:val="0"/>
        <w:autoSpaceDN w:val="0"/>
        <w:adjustRightInd w:val="0"/>
        <w:jc w:val="center"/>
        <w:rPr>
          <w:rFonts w:cs="Times New Roman"/>
          <w:b/>
          <w:bCs/>
          <w:szCs w:val="24"/>
        </w:rPr>
      </w:pPr>
      <w:r>
        <w:rPr>
          <w:rFonts w:cs="Times New Roman"/>
          <w:b/>
          <w:bCs/>
          <w:szCs w:val="24"/>
        </w:rPr>
        <w:t>ОБ УТВЕРЖДЕНИИ ПОЛОЖЕНИЯ</w:t>
      </w:r>
    </w:p>
    <w:p w:rsidR="000F1737" w:rsidRDefault="000F1737">
      <w:pPr>
        <w:widowControl w:val="0"/>
        <w:autoSpaceDE w:val="0"/>
        <w:autoSpaceDN w:val="0"/>
        <w:adjustRightInd w:val="0"/>
        <w:jc w:val="center"/>
        <w:rPr>
          <w:rFonts w:cs="Times New Roman"/>
          <w:b/>
          <w:bCs/>
          <w:szCs w:val="24"/>
        </w:rPr>
      </w:pPr>
      <w:r>
        <w:rPr>
          <w:rFonts w:cs="Times New Roman"/>
          <w:b/>
          <w:bCs/>
          <w:szCs w:val="24"/>
        </w:rPr>
        <w:t>О ПРИЗНАНИИ ПОМЕЩЕНИЯ ЖИЛЫМ ПОМЕЩЕНИЕМ, ЖИЛОГО ПОМЕЩЕНИЯ</w:t>
      </w:r>
    </w:p>
    <w:p w:rsidR="000F1737" w:rsidRDefault="000F1737">
      <w:pPr>
        <w:widowControl w:val="0"/>
        <w:autoSpaceDE w:val="0"/>
        <w:autoSpaceDN w:val="0"/>
        <w:adjustRightInd w:val="0"/>
        <w:jc w:val="center"/>
        <w:rPr>
          <w:rFonts w:cs="Times New Roman"/>
          <w:b/>
          <w:bCs/>
          <w:szCs w:val="24"/>
        </w:rPr>
      </w:pPr>
      <w:proofErr w:type="gramStart"/>
      <w:r>
        <w:rPr>
          <w:rFonts w:cs="Times New Roman"/>
          <w:b/>
          <w:bCs/>
          <w:szCs w:val="24"/>
        </w:rPr>
        <w:t>НЕПРИГОДНЫМ</w:t>
      </w:r>
      <w:proofErr w:type="gramEnd"/>
      <w:r>
        <w:rPr>
          <w:rFonts w:cs="Times New Roman"/>
          <w:b/>
          <w:bCs/>
          <w:szCs w:val="24"/>
        </w:rPr>
        <w:t xml:space="preserve"> ДЛЯ ПРОЖИВАНИЯ И МНОГОКВАРТИРНОГО ДОМА</w:t>
      </w:r>
    </w:p>
    <w:p w:rsidR="000F1737" w:rsidRDefault="000F1737">
      <w:pPr>
        <w:widowControl w:val="0"/>
        <w:autoSpaceDE w:val="0"/>
        <w:autoSpaceDN w:val="0"/>
        <w:adjustRightInd w:val="0"/>
        <w:jc w:val="center"/>
        <w:rPr>
          <w:rFonts w:cs="Times New Roman"/>
          <w:b/>
          <w:bCs/>
          <w:szCs w:val="24"/>
        </w:rPr>
      </w:pPr>
      <w:r>
        <w:rPr>
          <w:rFonts w:cs="Times New Roman"/>
          <w:b/>
          <w:bCs/>
          <w:szCs w:val="24"/>
        </w:rPr>
        <w:t>АВАРИЙНЫМ И ПОДЛЕЖАЩИМ СНОСУ ИЛИ РЕКОНСТРУКЦИИ</w:t>
      </w:r>
    </w:p>
    <w:p w:rsidR="000F1737" w:rsidRDefault="000F1737">
      <w:pPr>
        <w:widowControl w:val="0"/>
        <w:autoSpaceDE w:val="0"/>
        <w:autoSpaceDN w:val="0"/>
        <w:adjustRightInd w:val="0"/>
        <w:jc w:val="center"/>
        <w:rPr>
          <w:rFonts w:cs="Times New Roman"/>
          <w:szCs w:val="24"/>
        </w:rPr>
      </w:pPr>
    </w:p>
    <w:p w:rsidR="000F1737" w:rsidRDefault="000F1737">
      <w:pPr>
        <w:widowControl w:val="0"/>
        <w:autoSpaceDE w:val="0"/>
        <w:autoSpaceDN w:val="0"/>
        <w:adjustRightInd w:val="0"/>
        <w:jc w:val="center"/>
        <w:rPr>
          <w:rFonts w:cs="Times New Roman"/>
          <w:szCs w:val="24"/>
        </w:rPr>
      </w:pPr>
      <w:proofErr w:type="gramStart"/>
      <w:r>
        <w:rPr>
          <w:rFonts w:cs="Times New Roman"/>
          <w:szCs w:val="24"/>
        </w:rPr>
        <w:t xml:space="preserve">(в ред. Постановлений Правительства РФ от 02.08.2007 </w:t>
      </w:r>
      <w:hyperlink r:id="rId5" w:history="1">
        <w:r>
          <w:rPr>
            <w:rFonts w:cs="Times New Roman"/>
            <w:color w:val="0000FF"/>
            <w:szCs w:val="24"/>
          </w:rPr>
          <w:t>N 494</w:t>
        </w:r>
      </w:hyperlink>
      <w:r>
        <w:rPr>
          <w:rFonts w:cs="Times New Roman"/>
          <w:szCs w:val="24"/>
        </w:rPr>
        <w:t>,</w:t>
      </w:r>
      <w:proofErr w:type="gramEnd"/>
    </w:p>
    <w:p w:rsidR="000F1737" w:rsidRDefault="000F1737">
      <w:pPr>
        <w:widowControl w:val="0"/>
        <w:autoSpaceDE w:val="0"/>
        <w:autoSpaceDN w:val="0"/>
        <w:adjustRightInd w:val="0"/>
        <w:jc w:val="center"/>
        <w:rPr>
          <w:rFonts w:cs="Times New Roman"/>
          <w:szCs w:val="24"/>
        </w:rPr>
      </w:pPr>
      <w:r>
        <w:rPr>
          <w:rFonts w:cs="Times New Roman"/>
          <w:szCs w:val="24"/>
        </w:rPr>
        <w:t xml:space="preserve">от 08.04.2013 </w:t>
      </w:r>
      <w:hyperlink r:id="rId6" w:history="1">
        <w:r>
          <w:rPr>
            <w:rFonts w:cs="Times New Roman"/>
            <w:color w:val="0000FF"/>
            <w:szCs w:val="24"/>
          </w:rPr>
          <w:t>N 311</w:t>
        </w:r>
      </w:hyperlink>
      <w:r>
        <w:rPr>
          <w:rFonts w:cs="Times New Roman"/>
          <w:szCs w:val="24"/>
        </w:rPr>
        <w:t>)</w:t>
      </w:r>
    </w:p>
    <w:p w:rsidR="000F1737" w:rsidRDefault="000F1737">
      <w:pPr>
        <w:widowControl w:val="0"/>
        <w:autoSpaceDE w:val="0"/>
        <w:autoSpaceDN w:val="0"/>
        <w:adjustRightInd w:val="0"/>
        <w:jc w:val="center"/>
        <w:rPr>
          <w:rFonts w:cs="Times New Roman"/>
          <w:szCs w:val="24"/>
        </w:rPr>
      </w:pP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В соответствии со </w:t>
      </w:r>
      <w:hyperlink r:id="rId7" w:history="1">
        <w:r>
          <w:rPr>
            <w:rFonts w:cs="Times New Roman"/>
            <w:color w:val="0000FF"/>
            <w:szCs w:val="24"/>
          </w:rPr>
          <w:t>статьями 15</w:t>
        </w:r>
      </w:hyperlink>
      <w:r>
        <w:rPr>
          <w:rFonts w:cs="Times New Roman"/>
          <w:szCs w:val="24"/>
        </w:rPr>
        <w:t xml:space="preserve"> и </w:t>
      </w:r>
      <w:hyperlink r:id="rId8" w:history="1">
        <w:r>
          <w:rPr>
            <w:rFonts w:cs="Times New Roman"/>
            <w:color w:val="0000FF"/>
            <w:szCs w:val="24"/>
          </w:rPr>
          <w:t>32</w:t>
        </w:r>
      </w:hyperlink>
      <w:r>
        <w:rPr>
          <w:rFonts w:cs="Times New Roman"/>
          <w:szCs w:val="24"/>
        </w:rPr>
        <w:t xml:space="preserve"> Жилищного кодекса Российской Федерации Правительство Российской Федерации постановляет:</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1. Утвердить прилагаемое </w:t>
      </w:r>
      <w:hyperlink w:anchor="Par32" w:history="1">
        <w:r>
          <w:rPr>
            <w:rFonts w:cs="Times New Roman"/>
            <w:color w:val="0000FF"/>
            <w:szCs w:val="24"/>
          </w:rPr>
          <w:t>Положение</w:t>
        </w:r>
      </w:hyperlink>
      <w:r>
        <w:rPr>
          <w:rFonts w:cs="Times New Roman"/>
          <w:szCs w:val="24"/>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0F1737" w:rsidRDefault="000F1737">
      <w:pPr>
        <w:widowControl w:val="0"/>
        <w:autoSpaceDE w:val="0"/>
        <w:autoSpaceDN w:val="0"/>
        <w:adjustRightInd w:val="0"/>
        <w:jc w:val="both"/>
        <w:rPr>
          <w:rFonts w:cs="Times New Roman"/>
          <w:szCs w:val="24"/>
        </w:rPr>
      </w:pPr>
      <w:r>
        <w:rPr>
          <w:rFonts w:cs="Times New Roman"/>
          <w:szCs w:val="24"/>
        </w:rPr>
        <w:t>(</w:t>
      </w:r>
      <w:proofErr w:type="gramStart"/>
      <w:r>
        <w:rPr>
          <w:rFonts w:cs="Times New Roman"/>
          <w:szCs w:val="24"/>
        </w:rPr>
        <w:t>в</w:t>
      </w:r>
      <w:proofErr w:type="gramEnd"/>
      <w:r>
        <w:rPr>
          <w:rFonts w:cs="Times New Roman"/>
          <w:szCs w:val="24"/>
        </w:rPr>
        <w:t xml:space="preserve"> ред. </w:t>
      </w:r>
      <w:hyperlink r:id="rId9" w:history="1">
        <w:r>
          <w:rPr>
            <w:rFonts w:cs="Times New Roman"/>
            <w:color w:val="0000FF"/>
            <w:szCs w:val="24"/>
          </w:rPr>
          <w:t>Постановления</w:t>
        </w:r>
      </w:hyperlink>
      <w:r>
        <w:rPr>
          <w:rFonts w:cs="Times New Roman"/>
          <w:szCs w:val="24"/>
        </w:rPr>
        <w:t xml:space="preserve"> Правительства РФ от 02.08.2007 N 494)</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2. Признать утратившим силу </w:t>
      </w:r>
      <w:hyperlink r:id="rId10" w:history="1">
        <w:r>
          <w:rPr>
            <w:rFonts w:cs="Times New Roman"/>
            <w:color w:val="0000FF"/>
            <w:szCs w:val="24"/>
          </w:rPr>
          <w:t>Постановление</w:t>
        </w:r>
      </w:hyperlink>
      <w:r>
        <w:rPr>
          <w:rFonts w:cs="Times New Roman"/>
          <w:szCs w:val="24"/>
        </w:rPr>
        <w:t xml:space="preserve"> Правительства Российской Федерации от 4 сентября 2003 г. N 552 "Об утверждении Положения о порядке признания жилых домов (жилых помещений) непригодными для проживания" (Собрание законодательства Российской Федерации, 2003, N 37, ст. 3586).</w:t>
      </w: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jc w:val="right"/>
        <w:rPr>
          <w:rFonts w:cs="Times New Roman"/>
          <w:szCs w:val="24"/>
        </w:rPr>
      </w:pPr>
      <w:r>
        <w:rPr>
          <w:rFonts w:cs="Times New Roman"/>
          <w:szCs w:val="24"/>
        </w:rPr>
        <w:t>Председатель Правительства</w:t>
      </w:r>
    </w:p>
    <w:p w:rsidR="000F1737" w:rsidRDefault="000F1737">
      <w:pPr>
        <w:widowControl w:val="0"/>
        <w:autoSpaceDE w:val="0"/>
        <w:autoSpaceDN w:val="0"/>
        <w:adjustRightInd w:val="0"/>
        <w:jc w:val="right"/>
        <w:rPr>
          <w:rFonts w:cs="Times New Roman"/>
          <w:szCs w:val="24"/>
        </w:rPr>
      </w:pPr>
      <w:r>
        <w:rPr>
          <w:rFonts w:cs="Times New Roman"/>
          <w:szCs w:val="24"/>
        </w:rPr>
        <w:t>Российской Федерации</w:t>
      </w:r>
    </w:p>
    <w:p w:rsidR="000F1737" w:rsidRDefault="000F1737">
      <w:pPr>
        <w:widowControl w:val="0"/>
        <w:autoSpaceDE w:val="0"/>
        <w:autoSpaceDN w:val="0"/>
        <w:adjustRightInd w:val="0"/>
        <w:jc w:val="right"/>
        <w:rPr>
          <w:rFonts w:cs="Times New Roman"/>
          <w:szCs w:val="24"/>
        </w:rPr>
      </w:pPr>
      <w:r>
        <w:rPr>
          <w:rFonts w:cs="Times New Roman"/>
          <w:szCs w:val="24"/>
        </w:rPr>
        <w:t>М.ФРАДКОВ</w:t>
      </w:r>
    </w:p>
    <w:p w:rsidR="000F1737" w:rsidRDefault="000F1737">
      <w:pPr>
        <w:widowControl w:val="0"/>
        <w:autoSpaceDE w:val="0"/>
        <w:autoSpaceDN w:val="0"/>
        <w:adjustRightInd w:val="0"/>
        <w:jc w:val="right"/>
        <w:rPr>
          <w:rFonts w:cs="Times New Roman"/>
          <w:szCs w:val="24"/>
        </w:rPr>
      </w:pPr>
    </w:p>
    <w:p w:rsidR="000F1737" w:rsidRDefault="000F1737">
      <w:pPr>
        <w:widowControl w:val="0"/>
        <w:autoSpaceDE w:val="0"/>
        <w:autoSpaceDN w:val="0"/>
        <w:adjustRightInd w:val="0"/>
        <w:jc w:val="right"/>
        <w:rPr>
          <w:rFonts w:cs="Times New Roman"/>
          <w:szCs w:val="24"/>
        </w:rPr>
      </w:pPr>
    </w:p>
    <w:p w:rsidR="000F1737" w:rsidRDefault="000F1737">
      <w:pPr>
        <w:widowControl w:val="0"/>
        <w:autoSpaceDE w:val="0"/>
        <w:autoSpaceDN w:val="0"/>
        <w:adjustRightInd w:val="0"/>
        <w:jc w:val="right"/>
        <w:rPr>
          <w:rFonts w:cs="Times New Roman"/>
          <w:szCs w:val="24"/>
        </w:rPr>
      </w:pPr>
    </w:p>
    <w:p w:rsidR="000F1737" w:rsidRDefault="000F1737">
      <w:pPr>
        <w:widowControl w:val="0"/>
        <w:autoSpaceDE w:val="0"/>
        <w:autoSpaceDN w:val="0"/>
        <w:adjustRightInd w:val="0"/>
        <w:jc w:val="right"/>
        <w:rPr>
          <w:rFonts w:cs="Times New Roman"/>
          <w:szCs w:val="24"/>
        </w:rPr>
      </w:pPr>
    </w:p>
    <w:p w:rsidR="000F1737" w:rsidRDefault="000F1737">
      <w:pPr>
        <w:widowControl w:val="0"/>
        <w:autoSpaceDE w:val="0"/>
        <w:autoSpaceDN w:val="0"/>
        <w:adjustRightInd w:val="0"/>
        <w:jc w:val="right"/>
        <w:rPr>
          <w:rFonts w:cs="Times New Roman"/>
          <w:szCs w:val="24"/>
        </w:rPr>
      </w:pPr>
    </w:p>
    <w:p w:rsidR="000F1737" w:rsidRDefault="000F1737">
      <w:pPr>
        <w:widowControl w:val="0"/>
        <w:autoSpaceDE w:val="0"/>
        <w:autoSpaceDN w:val="0"/>
        <w:adjustRightInd w:val="0"/>
        <w:jc w:val="right"/>
        <w:outlineLvl w:val="0"/>
        <w:rPr>
          <w:rFonts w:cs="Times New Roman"/>
          <w:szCs w:val="24"/>
        </w:rPr>
      </w:pPr>
      <w:bookmarkStart w:id="1" w:name="Par27"/>
      <w:bookmarkEnd w:id="1"/>
      <w:r>
        <w:rPr>
          <w:rFonts w:cs="Times New Roman"/>
          <w:szCs w:val="24"/>
        </w:rPr>
        <w:t>Утверждено</w:t>
      </w:r>
    </w:p>
    <w:p w:rsidR="000F1737" w:rsidRDefault="000F1737">
      <w:pPr>
        <w:widowControl w:val="0"/>
        <w:autoSpaceDE w:val="0"/>
        <w:autoSpaceDN w:val="0"/>
        <w:adjustRightInd w:val="0"/>
        <w:jc w:val="right"/>
        <w:rPr>
          <w:rFonts w:cs="Times New Roman"/>
          <w:szCs w:val="24"/>
        </w:rPr>
      </w:pPr>
      <w:r>
        <w:rPr>
          <w:rFonts w:cs="Times New Roman"/>
          <w:szCs w:val="24"/>
        </w:rPr>
        <w:t>Постановлением Правительства</w:t>
      </w:r>
    </w:p>
    <w:p w:rsidR="000F1737" w:rsidRDefault="000F1737">
      <w:pPr>
        <w:widowControl w:val="0"/>
        <w:autoSpaceDE w:val="0"/>
        <w:autoSpaceDN w:val="0"/>
        <w:adjustRightInd w:val="0"/>
        <w:jc w:val="right"/>
        <w:rPr>
          <w:rFonts w:cs="Times New Roman"/>
          <w:szCs w:val="24"/>
        </w:rPr>
      </w:pPr>
      <w:r>
        <w:rPr>
          <w:rFonts w:cs="Times New Roman"/>
          <w:szCs w:val="24"/>
        </w:rPr>
        <w:t>Российской Федерации</w:t>
      </w:r>
    </w:p>
    <w:p w:rsidR="000F1737" w:rsidRDefault="000F1737">
      <w:pPr>
        <w:widowControl w:val="0"/>
        <w:autoSpaceDE w:val="0"/>
        <w:autoSpaceDN w:val="0"/>
        <w:adjustRightInd w:val="0"/>
        <w:jc w:val="right"/>
        <w:rPr>
          <w:rFonts w:cs="Times New Roman"/>
          <w:szCs w:val="24"/>
        </w:rPr>
      </w:pPr>
      <w:r>
        <w:rPr>
          <w:rFonts w:cs="Times New Roman"/>
          <w:szCs w:val="24"/>
        </w:rPr>
        <w:t>от 28 января 2006 г. N 47</w:t>
      </w: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jc w:val="center"/>
        <w:rPr>
          <w:rFonts w:cs="Times New Roman"/>
          <w:b/>
          <w:bCs/>
          <w:szCs w:val="24"/>
        </w:rPr>
      </w:pPr>
      <w:bookmarkStart w:id="2" w:name="Par32"/>
      <w:bookmarkEnd w:id="2"/>
      <w:r>
        <w:rPr>
          <w:rFonts w:cs="Times New Roman"/>
          <w:b/>
          <w:bCs/>
          <w:szCs w:val="24"/>
        </w:rPr>
        <w:t>ПОЛОЖЕНИЕ</w:t>
      </w:r>
    </w:p>
    <w:p w:rsidR="000F1737" w:rsidRDefault="000F1737">
      <w:pPr>
        <w:widowControl w:val="0"/>
        <w:autoSpaceDE w:val="0"/>
        <w:autoSpaceDN w:val="0"/>
        <w:adjustRightInd w:val="0"/>
        <w:jc w:val="center"/>
        <w:rPr>
          <w:rFonts w:cs="Times New Roman"/>
          <w:b/>
          <w:bCs/>
          <w:szCs w:val="24"/>
        </w:rPr>
      </w:pPr>
      <w:r>
        <w:rPr>
          <w:rFonts w:cs="Times New Roman"/>
          <w:b/>
          <w:bCs/>
          <w:szCs w:val="24"/>
        </w:rPr>
        <w:t>О ПРИЗНАНИИ ПОМЕЩЕНИЯ ЖИЛЫМ ПОМЕЩЕНИЕМ, ЖИЛОГО ПОМЕЩЕНИЯ</w:t>
      </w:r>
    </w:p>
    <w:p w:rsidR="000F1737" w:rsidRDefault="000F1737">
      <w:pPr>
        <w:widowControl w:val="0"/>
        <w:autoSpaceDE w:val="0"/>
        <w:autoSpaceDN w:val="0"/>
        <w:adjustRightInd w:val="0"/>
        <w:jc w:val="center"/>
        <w:rPr>
          <w:rFonts w:cs="Times New Roman"/>
          <w:b/>
          <w:bCs/>
          <w:szCs w:val="24"/>
        </w:rPr>
      </w:pPr>
      <w:proofErr w:type="gramStart"/>
      <w:r>
        <w:rPr>
          <w:rFonts w:cs="Times New Roman"/>
          <w:b/>
          <w:bCs/>
          <w:szCs w:val="24"/>
        </w:rPr>
        <w:t>НЕПРИГОДНЫМ</w:t>
      </w:r>
      <w:proofErr w:type="gramEnd"/>
      <w:r>
        <w:rPr>
          <w:rFonts w:cs="Times New Roman"/>
          <w:b/>
          <w:bCs/>
          <w:szCs w:val="24"/>
        </w:rPr>
        <w:t xml:space="preserve"> ДЛЯ ПРОЖИВАНИЯ И МНОГОКВАРТИРНОГО ДОМА</w:t>
      </w:r>
    </w:p>
    <w:p w:rsidR="000F1737" w:rsidRDefault="000F1737">
      <w:pPr>
        <w:widowControl w:val="0"/>
        <w:autoSpaceDE w:val="0"/>
        <w:autoSpaceDN w:val="0"/>
        <w:adjustRightInd w:val="0"/>
        <w:jc w:val="center"/>
        <w:rPr>
          <w:rFonts w:cs="Times New Roman"/>
          <w:b/>
          <w:bCs/>
          <w:szCs w:val="24"/>
        </w:rPr>
      </w:pPr>
      <w:r>
        <w:rPr>
          <w:rFonts w:cs="Times New Roman"/>
          <w:b/>
          <w:bCs/>
          <w:szCs w:val="24"/>
        </w:rPr>
        <w:t>АВАРИЙНЫМ И ПОДЛЕЖАЩИМ СНОСУ ИЛИ РЕКОНСТРУКЦИИ</w:t>
      </w:r>
    </w:p>
    <w:p w:rsidR="000F1737" w:rsidRDefault="000F1737">
      <w:pPr>
        <w:widowControl w:val="0"/>
        <w:autoSpaceDE w:val="0"/>
        <w:autoSpaceDN w:val="0"/>
        <w:adjustRightInd w:val="0"/>
        <w:jc w:val="center"/>
        <w:rPr>
          <w:rFonts w:cs="Times New Roman"/>
          <w:szCs w:val="24"/>
        </w:rPr>
      </w:pPr>
    </w:p>
    <w:p w:rsidR="000F1737" w:rsidRDefault="000F1737">
      <w:pPr>
        <w:widowControl w:val="0"/>
        <w:autoSpaceDE w:val="0"/>
        <w:autoSpaceDN w:val="0"/>
        <w:adjustRightInd w:val="0"/>
        <w:jc w:val="center"/>
        <w:rPr>
          <w:rFonts w:cs="Times New Roman"/>
          <w:szCs w:val="24"/>
        </w:rPr>
      </w:pPr>
      <w:proofErr w:type="gramStart"/>
      <w:r>
        <w:rPr>
          <w:rFonts w:cs="Times New Roman"/>
          <w:szCs w:val="24"/>
        </w:rPr>
        <w:t xml:space="preserve">(в ред. Постановлений Правительства РФ от 02.08.2007 </w:t>
      </w:r>
      <w:hyperlink r:id="rId11" w:history="1">
        <w:r>
          <w:rPr>
            <w:rFonts w:cs="Times New Roman"/>
            <w:color w:val="0000FF"/>
            <w:szCs w:val="24"/>
          </w:rPr>
          <w:t>N 494</w:t>
        </w:r>
      </w:hyperlink>
      <w:r>
        <w:rPr>
          <w:rFonts w:cs="Times New Roman"/>
          <w:szCs w:val="24"/>
        </w:rPr>
        <w:t>,</w:t>
      </w:r>
      <w:proofErr w:type="gramEnd"/>
    </w:p>
    <w:p w:rsidR="000F1737" w:rsidRDefault="000F1737">
      <w:pPr>
        <w:widowControl w:val="0"/>
        <w:autoSpaceDE w:val="0"/>
        <w:autoSpaceDN w:val="0"/>
        <w:adjustRightInd w:val="0"/>
        <w:jc w:val="center"/>
        <w:rPr>
          <w:rFonts w:cs="Times New Roman"/>
          <w:szCs w:val="24"/>
        </w:rPr>
      </w:pPr>
      <w:r>
        <w:rPr>
          <w:rFonts w:cs="Times New Roman"/>
          <w:szCs w:val="24"/>
        </w:rPr>
        <w:t xml:space="preserve">от 08.04.2013 </w:t>
      </w:r>
      <w:hyperlink r:id="rId12" w:history="1">
        <w:r>
          <w:rPr>
            <w:rFonts w:cs="Times New Roman"/>
            <w:color w:val="0000FF"/>
            <w:szCs w:val="24"/>
          </w:rPr>
          <w:t>N 311</w:t>
        </w:r>
      </w:hyperlink>
      <w:r>
        <w:rPr>
          <w:rFonts w:cs="Times New Roman"/>
          <w:szCs w:val="24"/>
        </w:rPr>
        <w:t>)</w:t>
      </w:r>
    </w:p>
    <w:p w:rsidR="000F1737" w:rsidRDefault="000F1737">
      <w:pPr>
        <w:widowControl w:val="0"/>
        <w:autoSpaceDE w:val="0"/>
        <w:autoSpaceDN w:val="0"/>
        <w:adjustRightInd w:val="0"/>
        <w:jc w:val="center"/>
        <w:rPr>
          <w:rFonts w:cs="Times New Roman"/>
          <w:szCs w:val="24"/>
        </w:rPr>
      </w:pPr>
    </w:p>
    <w:p w:rsidR="000F1737" w:rsidRDefault="000F1737">
      <w:pPr>
        <w:widowControl w:val="0"/>
        <w:autoSpaceDE w:val="0"/>
        <w:autoSpaceDN w:val="0"/>
        <w:adjustRightInd w:val="0"/>
        <w:jc w:val="center"/>
        <w:outlineLvl w:val="1"/>
        <w:rPr>
          <w:rFonts w:cs="Times New Roman"/>
          <w:szCs w:val="24"/>
        </w:rPr>
      </w:pPr>
      <w:bookmarkStart w:id="3" w:name="Par40"/>
      <w:bookmarkEnd w:id="3"/>
      <w:r>
        <w:rPr>
          <w:rFonts w:cs="Times New Roman"/>
          <w:szCs w:val="24"/>
        </w:rPr>
        <w:t>I. Общие положения</w:t>
      </w: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1. Настоящее Положение устанавливает требования к жилому помещению, порядок признания жилого помещения пригодным для проживания и основания, по которым </w:t>
      </w:r>
      <w:r>
        <w:rPr>
          <w:rFonts w:cs="Times New Roman"/>
          <w:szCs w:val="24"/>
        </w:rPr>
        <w:lastRenderedPageBreak/>
        <w:t>жилое помещение признается непригодным для проживания, и в частности многоквартирный дом признается аварийным и подлежащим сносу или реконструкции.</w:t>
      </w:r>
    </w:p>
    <w:p w:rsidR="000F1737" w:rsidRDefault="000F1737">
      <w:pPr>
        <w:widowControl w:val="0"/>
        <w:autoSpaceDE w:val="0"/>
        <w:autoSpaceDN w:val="0"/>
        <w:adjustRightInd w:val="0"/>
        <w:jc w:val="both"/>
        <w:rPr>
          <w:rFonts w:cs="Times New Roman"/>
          <w:szCs w:val="24"/>
        </w:rPr>
      </w:pPr>
      <w:r>
        <w:rPr>
          <w:rFonts w:cs="Times New Roman"/>
          <w:szCs w:val="24"/>
        </w:rPr>
        <w:t xml:space="preserve">(в ред. </w:t>
      </w:r>
      <w:hyperlink r:id="rId13" w:history="1">
        <w:r>
          <w:rPr>
            <w:rFonts w:cs="Times New Roman"/>
            <w:color w:val="0000FF"/>
            <w:szCs w:val="24"/>
          </w:rPr>
          <w:t>Постановления</w:t>
        </w:r>
      </w:hyperlink>
      <w:r>
        <w:rPr>
          <w:rFonts w:cs="Times New Roman"/>
          <w:szCs w:val="24"/>
        </w:rPr>
        <w:t xml:space="preserve"> Правительства РФ от 02.08.2007 N 494)</w:t>
      </w:r>
    </w:p>
    <w:p w:rsidR="000F1737" w:rsidRDefault="000F1737">
      <w:pPr>
        <w:widowControl w:val="0"/>
        <w:autoSpaceDE w:val="0"/>
        <w:autoSpaceDN w:val="0"/>
        <w:adjustRightInd w:val="0"/>
        <w:ind w:firstLine="540"/>
        <w:jc w:val="both"/>
        <w:rPr>
          <w:rFonts w:cs="Times New Roman"/>
          <w:szCs w:val="24"/>
        </w:rPr>
      </w:pPr>
      <w:r>
        <w:rPr>
          <w:rFonts w:cs="Times New Roman"/>
          <w:szCs w:val="24"/>
        </w:rPr>
        <w:t>2. Действие настоящего Положения распространяется на находящиеся в эксплуатации жилые помещения независимо от формы собственности, расположенные на территории Российской Федерации.</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3. Действие настоящего Положения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14" w:history="1">
        <w:r>
          <w:rPr>
            <w:rFonts w:cs="Times New Roman"/>
            <w:color w:val="0000FF"/>
            <w:szCs w:val="24"/>
          </w:rPr>
          <w:t>кодексом</w:t>
        </w:r>
      </w:hyperlink>
      <w:r>
        <w:rPr>
          <w:rFonts w:cs="Times New Roman"/>
          <w:szCs w:val="24"/>
        </w:rPr>
        <w:t xml:space="preserve"> Российской Федерации.</w:t>
      </w:r>
    </w:p>
    <w:p w:rsidR="000F1737" w:rsidRDefault="000F1737">
      <w:pPr>
        <w:widowControl w:val="0"/>
        <w:autoSpaceDE w:val="0"/>
        <w:autoSpaceDN w:val="0"/>
        <w:adjustRightInd w:val="0"/>
        <w:ind w:firstLine="540"/>
        <w:jc w:val="both"/>
        <w:rPr>
          <w:rFonts w:cs="Times New Roman"/>
          <w:szCs w:val="24"/>
        </w:rPr>
      </w:pPr>
      <w:r>
        <w:rPr>
          <w:rFonts w:cs="Times New Roman"/>
          <w:szCs w:val="24"/>
        </w:rPr>
        <w:t>4. Жилым помещением признается изолированное помещение, которое предназначено для проживания граждан, является недвижимым имуществом и пригодно для проживания.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5. Жилым помещением признается:</w:t>
      </w:r>
    </w:p>
    <w:p w:rsidR="000F1737" w:rsidRDefault="000F1737">
      <w:pPr>
        <w:widowControl w:val="0"/>
        <w:autoSpaceDE w:val="0"/>
        <w:autoSpaceDN w:val="0"/>
        <w:adjustRightInd w:val="0"/>
        <w:ind w:firstLine="540"/>
        <w:jc w:val="both"/>
        <w:rPr>
          <w:rFonts w:cs="Times New Roman"/>
          <w:szCs w:val="24"/>
        </w:rPr>
      </w:pPr>
      <w:r>
        <w:rPr>
          <w:rFonts w:cs="Times New Roman"/>
          <w:szCs w:val="24"/>
        </w:rPr>
        <w:t>жилой дом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нем;</w:t>
      </w:r>
    </w:p>
    <w:p w:rsidR="000F1737" w:rsidRDefault="000F1737">
      <w:pPr>
        <w:widowControl w:val="0"/>
        <w:autoSpaceDE w:val="0"/>
        <w:autoSpaceDN w:val="0"/>
        <w:adjustRightInd w:val="0"/>
        <w:ind w:firstLine="540"/>
        <w:jc w:val="both"/>
        <w:rPr>
          <w:rFonts w:cs="Times New Roman"/>
          <w:szCs w:val="24"/>
        </w:rPr>
      </w:pPr>
      <w:r>
        <w:rPr>
          <w:rFonts w:cs="Times New Roman"/>
          <w:szCs w:val="24"/>
        </w:rPr>
        <w:t>квартира -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из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0F1737" w:rsidRDefault="000F1737">
      <w:pPr>
        <w:widowControl w:val="0"/>
        <w:autoSpaceDE w:val="0"/>
        <w:autoSpaceDN w:val="0"/>
        <w:adjustRightInd w:val="0"/>
        <w:ind w:firstLine="540"/>
        <w:jc w:val="both"/>
        <w:rPr>
          <w:rFonts w:cs="Times New Roman"/>
          <w:szCs w:val="24"/>
        </w:rPr>
      </w:pPr>
      <w:r>
        <w:rPr>
          <w:rFonts w:cs="Times New Roman"/>
          <w:szCs w:val="24"/>
        </w:rPr>
        <w:t>комната -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6. Многоквартирным домом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w:t>
      </w:r>
      <w:hyperlink r:id="rId15" w:history="1">
        <w:r>
          <w:rPr>
            <w:rFonts w:cs="Times New Roman"/>
            <w:color w:val="0000FF"/>
            <w:szCs w:val="24"/>
          </w:rPr>
          <w:t>законодательством</w:t>
        </w:r>
      </w:hyperlink>
      <w:r>
        <w:rPr>
          <w:rFonts w:cs="Times New Roman"/>
          <w:szCs w:val="24"/>
        </w:rPr>
        <w:t>.</w:t>
      </w:r>
    </w:p>
    <w:p w:rsidR="000F1737" w:rsidRDefault="000F1737">
      <w:pPr>
        <w:widowControl w:val="0"/>
        <w:autoSpaceDE w:val="0"/>
        <w:autoSpaceDN w:val="0"/>
        <w:adjustRightInd w:val="0"/>
        <w:ind w:firstLine="540"/>
        <w:jc w:val="both"/>
        <w:rPr>
          <w:rFonts w:cs="Times New Roman"/>
          <w:szCs w:val="24"/>
        </w:rPr>
      </w:pPr>
      <w:r>
        <w:rPr>
          <w:rFonts w:cs="Times New Roman"/>
          <w:szCs w:val="24"/>
        </w:rPr>
        <w:t>Не допускаются к использованию в качестве жилых помещений помещения вспомогательного использования, а также помещения, входящие в состав общего имущества собственников помещений в многоквартирном доме.</w:t>
      </w:r>
    </w:p>
    <w:p w:rsidR="000F1737" w:rsidRDefault="000F1737">
      <w:pPr>
        <w:widowControl w:val="0"/>
        <w:autoSpaceDE w:val="0"/>
        <w:autoSpaceDN w:val="0"/>
        <w:adjustRightInd w:val="0"/>
        <w:ind w:firstLine="540"/>
        <w:jc w:val="both"/>
        <w:rPr>
          <w:rFonts w:cs="Times New Roman"/>
          <w:szCs w:val="24"/>
        </w:rPr>
      </w:pPr>
      <w:r>
        <w:rPr>
          <w:rFonts w:cs="Times New Roman"/>
          <w:szCs w:val="24"/>
        </w:rPr>
        <w:t>7. Признание помещения жилым помещением, пригодным (непригодным) для проживания граждан, а также многоквартирного дома аварийным и подлежащим сносу или реконструкции осуществляется межведомственной комиссией, создаваемой в этих целях (далее - комиссия), на основании оценки соответствия указанных помещения и дома установленным в настоящем Положении требованиям.</w:t>
      </w:r>
    </w:p>
    <w:p w:rsidR="000F1737" w:rsidRDefault="000F1737">
      <w:pPr>
        <w:widowControl w:val="0"/>
        <w:autoSpaceDE w:val="0"/>
        <w:autoSpaceDN w:val="0"/>
        <w:adjustRightInd w:val="0"/>
        <w:jc w:val="both"/>
        <w:rPr>
          <w:rFonts w:cs="Times New Roman"/>
          <w:szCs w:val="24"/>
        </w:rPr>
      </w:pPr>
      <w:r>
        <w:rPr>
          <w:rFonts w:cs="Times New Roman"/>
          <w:szCs w:val="24"/>
        </w:rPr>
        <w:t>(</w:t>
      </w:r>
      <w:proofErr w:type="gramStart"/>
      <w:r>
        <w:rPr>
          <w:rFonts w:cs="Times New Roman"/>
          <w:szCs w:val="24"/>
        </w:rPr>
        <w:t>в</w:t>
      </w:r>
      <w:proofErr w:type="gramEnd"/>
      <w:r>
        <w:rPr>
          <w:rFonts w:cs="Times New Roman"/>
          <w:szCs w:val="24"/>
        </w:rPr>
        <w:t xml:space="preserve"> ред. </w:t>
      </w:r>
      <w:hyperlink r:id="rId16" w:history="1">
        <w:r>
          <w:rPr>
            <w:rFonts w:cs="Times New Roman"/>
            <w:color w:val="0000FF"/>
            <w:szCs w:val="24"/>
          </w:rPr>
          <w:t>Постановления</w:t>
        </w:r>
      </w:hyperlink>
      <w:r>
        <w:rPr>
          <w:rFonts w:cs="Times New Roman"/>
          <w:szCs w:val="24"/>
        </w:rPr>
        <w:t xml:space="preserve"> Правительства РФ от 02.08.2007 N 494)</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Федеральный орган исполнительной власти создает в установленном им </w:t>
      </w:r>
      <w:hyperlink r:id="rId17" w:history="1">
        <w:r>
          <w:rPr>
            <w:rFonts w:cs="Times New Roman"/>
            <w:color w:val="0000FF"/>
            <w:szCs w:val="24"/>
          </w:rPr>
          <w:t>порядке</w:t>
        </w:r>
      </w:hyperlink>
      <w:r>
        <w:rPr>
          <w:rFonts w:cs="Times New Roman"/>
          <w:szCs w:val="24"/>
        </w:rPr>
        <w:t xml:space="preserve"> комиссию для оценки жилых помещений жилищного фонда Российской Федерации. В состав комиссии включаются представители этого федерального органа исполнительной власти. Председателем комиссии назначается должностное лицо указанного федерального органа исполнительной власти.</w:t>
      </w:r>
    </w:p>
    <w:p w:rsidR="000F1737" w:rsidRDefault="000F1737">
      <w:pPr>
        <w:widowControl w:val="0"/>
        <w:autoSpaceDE w:val="0"/>
        <w:autoSpaceDN w:val="0"/>
        <w:adjustRightInd w:val="0"/>
        <w:ind w:firstLine="540"/>
        <w:jc w:val="both"/>
        <w:rPr>
          <w:rFonts w:cs="Times New Roman"/>
          <w:szCs w:val="24"/>
        </w:rPr>
      </w:pPr>
      <w:r>
        <w:rPr>
          <w:rFonts w:cs="Times New Roman"/>
          <w:szCs w:val="24"/>
        </w:rPr>
        <w:t>Орган исполнительной власти субъекта Российской Федерации создает в установленном им порядке комиссию для оценки жилых помещений жилищного фонда субъекта Российской Федерации. В состав комиссии включаются представители этого органа исполнительной власти субъекта Российской Федерации. Председателем комиссии назначается должностное лицо указанного органа исполнительной власти субъекта Российской Федерации.</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Орган местного самоуправления создает в установленном им порядке комиссию для оценки жилых помещений муниципального жилищного фонда. В состав комиссии включаются представители этого органа местного самоуправления. Председателем </w:t>
      </w:r>
      <w:r>
        <w:rPr>
          <w:rFonts w:cs="Times New Roman"/>
          <w:szCs w:val="24"/>
        </w:rPr>
        <w:lastRenderedPageBreak/>
        <w:t>комиссии назначается должностное лицо указанного органа местного самоуправления.</w:t>
      </w:r>
    </w:p>
    <w:p w:rsidR="000F1737" w:rsidRDefault="000F1737">
      <w:pPr>
        <w:widowControl w:val="0"/>
        <w:autoSpaceDE w:val="0"/>
        <w:autoSpaceDN w:val="0"/>
        <w:adjustRightInd w:val="0"/>
        <w:ind w:firstLine="540"/>
        <w:jc w:val="both"/>
        <w:rPr>
          <w:rFonts w:cs="Times New Roman"/>
          <w:szCs w:val="24"/>
        </w:rPr>
      </w:pPr>
      <w:bookmarkStart w:id="4" w:name="Par58"/>
      <w:bookmarkEnd w:id="4"/>
      <w:proofErr w:type="gramStart"/>
      <w:r>
        <w:rPr>
          <w:rFonts w:cs="Times New Roman"/>
          <w:szCs w:val="24"/>
        </w:rPr>
        <w:t>В состав комиссии включаются также представители органов, уполномоченных на проведение регионального жилищного надзора (муниципального жилищного контроля), государственного контроля и надзора в сферах санитарно-эпидемиологической, пожарной, промышленной, экологической и иной безопасности, защиты прав потребителей и благополучия человека (далее - органы государственного надзора (контроля), на проведение инвентаризации и регистрации объектов недвижимости, находящихся в городских и сельских поселениях, других муниципальных образованиях, в необходимых случаях органов</w:t>
      </w:r>
      <w:proofErr w:type="gramEnd"/>
      <w:r>
        <w:rPr>
          <w:rFonts w:cs="Times New Roman"/>
          <w:szCs w:val="24"/>
        </w:rPr>
        <w:t xml:space="preserve"> архитектуры, градостроительства и соответствующих организаций.</w:t>
      </w:r>
    </w:p>
    <w:p w:rsidR="000F1737" w:rsidRDefault="000F1737">
      <w:pPr>
        <w:widowControl w:val="0"/>
        <w:autoSpaceDE w:val="0"/>
        <w:autoSpaceDN w:val="0"/>
        <w:adjustRightInd w:val="0"/>
        <w:jc w:val="both"/>
        <w:rPr>
          <w:rFonts w:cs="Times New Roman"/>
          <w:szCs w:val="24"/>
        </w:rPr>
      </w:pPr>
      <w:r>
        <w:rPr>
          <w:rFonts w:cs="Times New Roman"/>
          <w:szCs w:val="24"/>
        </w:rPr>
        <w:t xml:space="preserve">(в ред. </w:t>
      </w:r>
      <w:hyperlink r:id="rId18" w:history="1">
        <w:r>
          <w:rPr>
            <w:rFonts w:cs="Times New Roman"/>
            <w:color w:val="0000FF"/>
            <w:szCs w:val="24"/>
          </w:rPr>
          <w:t>Постановления</w:t>
        </w:r>
      </w:hyperlink>
      <w:r>
        <w:rPr>
          <w:rFonts w:cs="Times New Roman"/>
          <w:szCs w:val="24"/>
        </w:rPr>
        <w:t xml:space="preserve"> Правительства РФ от 08.04.2013 N 311)</w:t>
      </w:r>
    </w:p>
    <w:p w:rsidR="000F1737" w:rsidRDefault="000F1737">
      <w:pPr>
        <w:widowControl w:val="0"/>
        <w:autoSpaceDE w:val="0"/>
        <w:autoSpaceDN w:val="0"/>
        <w:adjustRightInd w:val="0"/>
        <w:ind w:firstLine="540"/>
        <w:jc w:val="both"/>
        <w:rPr>
          <w:rFonts w:cs="Times New Roman"/>
          <w:szCs w:val="24"/>
        </w:rPr>
      </w:pPr>
      <w:r>
        <w:rPr>
          <w:rFonts w:cs="Times New Roman"/>
          <w:szCs w:val="24"/>
        </w:rPr>
        <w:t>К работе в комиссии привлекается с правом совещательного голоса собственник жилого помещения (уполномоченное им лицо), а в необходимых случаях - квалифицированные эксперты проектно-изыскательских организаций с правом решающего голоса.</w:t>
      </w:r>
    </w:p>
    <w:p w:rsidR="000F1737" w:rsidRDefault="000F1737">
      <w:pPr>
        <w:widowControl w:val="0"/>
        <w:autoSpaceDE w:val="0"/>
        <w:autoSpaceDN w:val="0"/>
        <w:adjustRightInd w:val="0"/>
        <w:ind w:firstLine="540"/>
        <w:jc w:val="both"/>
        <w:rPr>
          <w:rFonts w:cs="Times New Roman"/>
          <w:szCs w:val="24"/>
        </w:rPr>
      </w:pPr>
      <w:r>
        <w:rPr>
          <w:rFonts w:cs="Times New Roman"/>
          <w:szCs w:val="24"/>
        </w:rPr>
        <w:t>8. Орган местного самоуправления вправе принимать решение о признании частных жилых помещений, находящихся на соответствующей территории, пригодными (непригодными) для проживания граждан и делегировать комиссии полномочия по оценке соответствия этих помещений установленным в настоящем Положении требованиям и по принятию решения о признании этих помещений пригодными (непригодными) для проживания граждан.</w:t>
      </w: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jc w:val="center"/>
        <w:outlineLvl w:val="1"/>
        <w:rPr>
          <w:rFonts w:cs="Times New Roman"/>
          <w:szCs w:val="24"/>
        </w:rPr>
      </w:pPr>
      <w:bookmarkStart w:id="5" w:name="Par63"/>
      <w:bookmarkEnd w:id="5"/>
      <w:r>
        <w:rPr>
          <w:rFonts w:cs="Times New Roman"/>
          <w:szCs w:val="24"/>
        </w:rPr>
        <w:t>II. Требования, которым должно отвечать жилое помещение</w:t>
      </w: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ind w:firstLine="540"/>
        <w:jc w:val="both"/>
        <w:rPr>
          <w:rFonts w:cs="Times New Roman"/>
          <w:szCs w:val="24"/>
        </w:rPr>
      </w:pPr>
      <w:r>
        <w:rPr>
          <w:rFonts w:cs="Times New Roman"/>
          <w:szCs w:val="24"/>
        </w:rPr>
        <w:t>9. Жилые помещения должны располагаться преимущественно в домах, расположенных в жилой зоне в соответствии с функциональным зонированием территории.</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10. </w:t>
      </w:r>
      <w:proofErr w:type="gramStart"/>
      <w:r>
        <w:rPr>
          <w:rFonts w:cs="Times New Roman"/>
          <w:szCs w:val="24"/>
        </w:rPr>
        <w:t>Несущие и ограждающие конструкции жилого помещения, в том числе входящие в состав общего имущества собственников помещений в многоквартирном доме, должны находиться в работоспособном состоянии, при котором возникшие в ходе эксплуатации нарушения в части деформативности (а в железобетонных конструкциях - в части трещиностойкости) не приводят к нарушению работоспособности и несущей способности конструкций, надежности жилого дома и обеспечивают безопасное пребывание граждан и сохранность</w:t>
      </w:r>
      <w:proofErr w:type="gramEnd"/>
      <w:r>
        <w:rPr>
          <w:rFonts w:cs="Times New Roman"/>
          <w:szCs w:val="24"/>
        </w:rPr>
        <w:t xml:space="preserve"> инженерного оборудования.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Основания и несущие конструкции жилого дома, а также основания и несущие конструкции, входящие в состав общего имущества собственников помещений в многоквартирном доме, не должны иметь разрушения и повреждения, приводящие к их деформации или образованию трещин, снижающие их несущую способность и ухудшающие эксплуатационные свойства конструкций или жилого дома в целом.</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11. </w:t>
      </w:r>
      <w:proofErr w:type="gramStart"/>
      <w:r>
        <w:rPr>
          <w:rFonts w:cs="Times New Roman"/>
          <w:szCs w:val="24"/>
        </w:rPr>
        <w:t>Жилое помещение, равно как и общее имущество собственников помещений в многоквартирном доме, должно быть обустроено и оборудовано таким образом, чтобы предупредить риск получения травм жильцами при передвижении внутри и около жилого помещения, при входе в жилое помещение и жилой дом и выходе из них, а также при пользовании инженерным оборудованием и обеспечить возможность перемещения предметов инженерного оборудования соответствующих помещений квартир</w:t>
      </w:r>
      <w:proofErr w:type="gramEnd"/>
      <w:r>
        <w:rPr>
          <w:rFonts w:cs="Times New Roman"/>
          <w:szCs w:val="24"/>
        </w:rPr>
        <w:t xml:space="preserve"> и вспомогательных помещений дома, входящих в состав общего имущества собственников помещений в многоквартирном доме. При этом уклон и ширина лестничных маршей и пандусов, высота ступеней, ширина проступей, ширина лестничных площадок, высота проходов по лестницам, подвалу, эксплуатируемому чердаку, размеры дверных проемов должны обеспечивать удобство и безопасность передвижения и размещения.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12. Жилое помещение должно быть обеспечено инженерными системами (электроосвещение, хозяйственно-питьевое и горячее водоснабжение, водоотведение, </w:t>
      </w:r>
      <w:r>
        <w:rPr>
          <w:rFonts w:cs="Times New Roman"/>
          <w:szCs w:val="24"/>
        </w:rPr>
        <w:lastRenderedPageBreak/>
        <w:t>отопление и вентиляция, а в газифицированных районах также и газоснабжение). В поселениях без централизованных инженерных сетей в одно- и двухэтажных зданиях допускается отсутствие водопровода и канализированных уборных.</w:t>
      </w:r>
    </w:p>
    <w:p w:rsidR="000F1737" w:rsidRDefault="000F1737">
      <w:pPr>
        <w:widowControl w:val="0"/>
        <w:autoSpaceDE w:val="0"/>
        <w:autoSpaceDN w:val="0"/>
        <w:adjustRightInd w:val="0"/>
        <w:ind w:firstLine="540"/>
        <w:jc w:val="both"/>
        <w:rPr>
          <w:rFonts w:cs="Times New Roman"/>
          <w:szCs w:val="24"/>
        </w:rPr>
      </w:pPr>
      <w:r>
        <w:rPr>
          <w:rFonts w:cs="Times New Roman"/>
          <w:szCs w:val="24"/>
        </w:rPr>
        <w:t>13. Инженерные системы (вентиляция, отопление, водоснабжение, водоотведение, лифты и др.), оборудование и механизмы, находящиеся в жилых помещениях, а также входящие в состав общего имущества собственников помещений в многоквартирном доме, должны соответствовать требованиям санитарно-эпидемиологической безопасности. Устройство вентиляционной системы жилых помещений должно исключать поступление воздуха из одной квартиры в другую. Не допускается объединение вентиляционных каналов кухонь и санитарных узлов (вспомогательных помещений) с жилыми комнатами.</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Кратность воздухообмена во всех вентилируемых жилых помещениях должна соответствовать нормам, установленным в действующих нормативных правовых </w:t>
      </w:r>
      <w:hyperlink r:id="rId19" w:history="1">
        <w:r>
          <w:rPr>
            <w:rFonts w:cs="Times New Roman"/>
            <w:color w:val="0000FF"/>
            <w:szCs w:val="24"/>
          </w:rPr>
          <w:t>актах</w:t>
        </w:r>
      </w:hyperlink>
      <w:r>
        <w:rPr>
          <w:rFonts w:cs="Times New Roman"/>
          <w:szCs w:val="24"/>
        </w:rPr>
        <w:t>.</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14. </w:t>
      </w:r>
      <w:proofErr w:type="gramStart"/>
      <w:r>
        <w:rPr>
          <w:rFonts w:cs="Times New Roman"/>
          <w:szCs w:val="24"/>
        </w:rPr>
        <w:t>Инженерные системы (вентиляция, отопление, водоснабжение, водоотведение, лифты и др.), находящиеся в жилых помещениях, а также входящие в состав общего имущества собственников помещений в многоквартирном доме, должны быть размещены и смонтированы в соответствии с требованиями безопасности, установленными в действующих нормативных правовых актах, и инструкциями заводов - изготовителей оборудования, а также с гигиеническими нормативами, в том числе в отношении допустимого уровня шума и</w:t>
      </w:r>
      <w:proofErr w:type="gramEnd"/>
      <w:r>
        <w:rPr>
          <w:rFonts w:cs="Times New Roman"/>
          <w:szCs w:val="24"/>
        </w:rPr>
        <w:t xml:space="preserve"> вибрации, которые создаются этими инженерными системами.</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15. </w:t>
      </w:r>
      <w:proofErr w:type="gramStart"/>
      <w:r>
        <w:rPr>
          <w:rFonts w:cs="Times New Roman"/>
          <w:szCs w:val="24"/>
        </w:rPr>
        <w:t>Наружные ограждающие конструкции жилого помещения, входящие в состав общего имущества собственников помещений в многоквартирном доме, должны иметь теплоизоляцию, обеспечивающую в холодный период года относительную влажность в межквартирном коридоре и жилых комнатах не более 60 процентов, температуру отапливаемых помещений не менее +18 градусов по Цельсию, а также изоляцию от проникновения наружного холодного воздуха, пароизоляцию от диффузии водяного пара из помещения, обеспечивающие</w:t>
      </w:r>
      <w:proofErr w:type="gramEnd"/>
      <w:r>
        <w:rPr>
          <w:rFonts w:cs="Times New Roman"/>
          <w:szCs w:val="24"/>
        </w:rPr>
        <w:t xml:space="preserve"> отсутствие конденсации влаги на внутренних поверхностях несветопрозрачных ограждающих конструкций и препятствующие накоплению излишней влаги в конструкциях жилого дома.</w:t>
      </w:r>
    </w:p>
    <w:p w:rsidR="000F1737" w:rsidRDefault="000F1737">
      <w:pPr>
        <w:widowControl w:val="0"/>
        <w:autoSpaceDE w:val="0"/>
        <w:autoSpaceDN w:val="0"/>
        <w:adjustRightInd w:val="0"/>
        <w:ind w:firstLine="540"/>
        <w:jc w:val="both"/>
        <w:rPr>
          <w:rFonts w:cs="Times New Roman"/>
          <w:szCs w:val="24"/>
        </w:rPr>
      </w:pPr>
      <w:r>
        <w:rPr>
          <w:rFonts w:cs="Times New Roman"/>
          <w:szCs w:val="24"/>
        </w:rPr>
        <w:t>16. Жилые помещения, а также помещения, входящие в состав общего имущества собственников помещений в многоквартирном доме, должны быть защищены от проникновения дождевой, талой и грунтовой воды и возможных бытовых утечек воды из инженерных систем при помощи конструктивных средств и технических устройств.</w:t>
      </w:r>
    </w:p>
    <w:p w:rsidR="000F1737" w:rsidRDefault="000F1737">
      <w:pPr>
        <w:widowControl w:val="0"/>
        <w:autoSpaceDE w:val="0"/>
        <w:autoSpaceDN w:val="0"/>
        <w:adjustRightInd w:val="0"/>
        <w:ind w:firstLine="540"/>
        <w:jc w:val="both"/>
        <w:rPr>
          <w:rFonts w:cs="Times New Roman"/>
          <w:szCs w:val="24"/>
        </w:rPr>
      </w:pPr>
      <w:r>
        <w:rPr>
          <w:rFonts w:cs="Times New Roman"/>
          <w:szCs w:val="24"/>
        </w:rPr>
        <w:t>17. Доступ к жилому помещению, расположенному в многоквартирном доме выше пятого этажа, за исключением мансардного этажа, должен осуществляться при помощи лифта.</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18. </w:t>
      </w:r>
      <w:proofErr w:type="gramStart"/>
      <w:r>
        <w:rPr>
          <w:rFonts w:cs="Times New Roman"/>
          <w:szCs w:val="24"/>
        </w:rPr>
        <w:t>Допустимая высота эксплуатируемого жилого дома и площадь этажа в пределах пожарного отсека, входящего в состав общего имущества собственников помещений в многоквартирном доме, должны соответствовать классу конструктивной пожарной опасности здания и степени его огнестойкости, установленным в действующих нормативных правовых актах, и обеспечивать пожарную безопасность жилого помещения и жилого дома в целом.</w:t>
      </w:r>
      <w:proofErr w:type="gramEnd"/>
    </w:p>
    <w:p w:rsidR="000F1737" w:rsidRDefault="000F1737">
      <w:pPr>
        <w:widowControl w:val="0"/>
        <w:autoSpaceDE w:val="0"/>
        <w:autoSpaceDN w:val="0"/>
        <w:adjustRightInd w:val="0"/>
        <w:ind w:firstLine="540"/>
        <w:jc w:val="both"/>
        <w:rPr>
          <w:rFonts w:cs="Times New Roman"/>
          <w:szCs w:val="24"/>
        </w:rPr>
      </w:pPr>
      <w:r>
        <w:rPr>
          <w:rFonts w:cs="Times New Roman"/>
          <w:szCs w:val="24"/>
        </w:rPr>
        <w:t>19. В реконструируемом жилом помещении при изменении местоположения санитарно-технических узлов должны быть осуществлены мероприятия по гидр</w:t>
      </w:r>
      <w:proofErr w:type="gramStart"/>
      <w:r>
        <w:rPr>
          <w:rFonts w:cs="Times New Roman"/>
          <w:szCs w:val="24"/>
        </w:rPr>
        <w:t>о-</w:t>
      </w:r>
      <w:proofErr w:type="gramEnd"/>
      <w:r>
        <w:rPr>
          <w:rFonts w:cs="Times New Roman"/>
          <w:szCs w:val="24"/>
        </w:rPr>
        <w:t>, шумо- и виброизоляции, обеспечению их системами вентиляции, а также при необходимости должны быть усилены перекрытия, на которых установлено оборудование санитарно-технических узлов.</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20. </w:t>
      </w:r>
      <w:proofErr w:type="gramStart"/>
      <w:r>
        <w:rPr>
          <w:rFonts w:cs="Times New Roman"/>
          <w:szCs w:val="24"/>
        </w:rPr>
        <w:t xml:space="preserve">Объемно-планировочное решение жилых помещений и их расположение в многоквартирном доме, минимальная площадь комнат и помещений вспомогательного использования, предназначенных для удовлетворения гражданами бытовых и иных нужд, связанных с их проживанием в жилых помещениях (кроме прихожей и коридора), должны </w:t>
      </w:r>
      <w:r>
        <w:rPr>
          <w:rFonts w:cs="Times New Roman"/>
          <w:szCs w:val="24"/>
        </w:rPr>
        <w:lastRenderedPageBreak/>
        <w:t>обеспечивать возможность размещения необходимого набора предметов мебели и функционального оборудования с учетом требований эргономики.</w:t>
      </w:r>
      <w:proofErr w:type="gramEnd"/>
    </w:p>
    <w:p w:rsidR="000F1737" w:rsidRDefault="000F1737">
      <w:pPr>
        <w:widowControl w:val="0"/>
        <w:autoSpaceDE w:val="0"/>
        <w:autoSpaceDN w:val="0"/>
        <w:adjustRightInd w:val="0"/>
        <w:ind w:firstLine="540"/>
        <w:jc w:val="both"/>
        <w:rPr>
          <w:rFonts w:cs="Times New Roman"/>
          <w:szCs w:val="24"/>
        </w:rPr>
      </w:pPr>
      <w:r>
        <w:rPr>
          <w:rFonts w:cs="Times New Roman"/>
          <w:szCs w:val="24"/>
        </w:rPr>
        <w:t>21. В жилом помещении требуемая инсоляция должна обеспечиваться для одно-, двух- и трехкомнатных квартир - не менее чем в одной комнате, для четырех-, пят</w:t>
      </w:r>
      <w:proofErr w:type="gramStart"/>
      <w:r>
        <w:rPr>
          <w:rFonts w:cs="Times New Roman"/>
          <w:szCs w:val="24"/>
        </w:rPr>
        <w:t>и-</w:t>
      </w:r>
      <w:proofErr w:type="gramEnd"/>
      <w:r>
        <w:rPr>
          <w:rFonts w:cs="Times New Roman"/>
          <w:szCs w:val="24"/>
        </w:rPr>
        <w:t xml:space="preserve"> и шестикомнатных квартир - не менее чем в 2 комнатах. Длительность инсоляции в осенне-зимний период года в жилом помещении для центральной, северной и южной зон должна отвечать соответствующим </w:t>
      </w:r>
      <w:hyperlink r:id="rId20" w:history="1">
        <w:r>
          <w:rPr>
            <w:rFonts w:cs="Times New Roman"/>
            <w:color w:val="0000FF"/>
            <w:szCs w:val="24"/>
          </w:rPr>
          <w:t>санитарным нормам</w:t>
        </w:r>
      </w:hyperlink>
      <w:r>
        <w:rPr>
          <w:rFonts w:cs="Times New Roman"/>
          <w:szCs w:val="24"/>
        </w:rPr>
        <w:t>. Коэффициент естественной освещенности в комнатах и кухнях должен быть не менее 0,5 процента в середине жилого помещения.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22. Высота (от пола до потолка) комнат и кухни (кухни-столовой) в климатических районах IА, IБ, IГ, IД и IV</w:t>
      </w:r>
      <w:proofErr w:type="gramStart"/>
      <w:r>
        <w:rPr>
          <w:rFonts w:cs="Times New Roman"/>
          <w:szCs w:val="24"/>
        </w:rPr>
        <w:t>а</w:t>
      </w:r>
      <w:proofErr w:type="gramEnd"/>
      <w:r>
        <w:rPr>
          <w:rFonts w:cs="Times New Roman"/>
          <w:szCs w:val="24"/>
        </w:rPr>
        <w:t xml:space="preserve"> должна быть не менее 2,7 м, а в других климатических районах - не менее 2,5 м. Высота внутриквартирных коридоров, холлов, передних, антресолей должна составлять не менее 2,1 м.</w:t>
      </w:r>
    </w:p>
    <w:p w:rsidR="000F1737" w:rsidRDefault="000F1737">
      <w:pPr>
        <w:widowControl w:val="0"/>
        <w:autoSpaceDE w:val="0"/>
        <w:autoSpaceDN w:val="0"/>
        <w:adjustRightInd w:val="0"/>
        <w:ind w:firstLine="540"/>
        <w:jc w:val="both"/>
        <w:rPr>
          <w:rFonts w:cs="Times New Roman"/>
          <w:szCs w:val="24"/>
        </w:rPr>
      </w:pPr>
      <w:r>
        <w:rPr>
          <w:rFonts w:cs="Times New Roman"/>
          <w:szCs w:val="24"/>
        </w:rPr>
        <w:t>23. Отметка пола жилого помещения, расположенного на первом этаже, должна быть выше планировочной отметки земли.</w:t>
      </w:r>
    </w:p>
    <w:p w:rsidR="000F1737" w:rsidRDefault="000F1737">
      <w:pPr>
        <w:widowControl w:val="0"/>
        <w:autoSpaceDE w:val="0"/>
        <w:autoSpaceDN w:val="0"/>
        <w:adjustRightInd w:val="0"/>
        <w:ind w:firstLine="540"/>
        <w:jc w:val="both"/>
        <w:rPr>
          <w:rFonts w:cs="Times New Roman"/>
          <w:szCs w:val="24"/>
        </w:rPr>
      </w:pPr>
      <w:r>
        <w:rPr>
          <w:rFonts w:cs="Times New Roman"/>
          <w:szCs w:val="24"/>
        </w:rPr>
        <w:t>Размещение жилого помещения в подвальном и цокольном этажах не допускается.</w:t>
      </w:r>
    </w:p>
    <w:p w:rsidR="000F1737" w:rsidRDefault="000F1737">
      <w:pPr>
        <w:widowControl w:val="0"/>
        <w:autoSpaceDE w:val="0"/>
        <w:autoSpaceDN w:val="0"/>
        <w:adjustRightInd w:val="0"/>
        <w:ind w:firstLine="540"/>
        <w:jc w:val="both"/>
        <w:rPr>
          <w:rFonts w:cs="Times New Roman"/>
          <w:szCs w:val="24"/>
        </w:rPr>
      </w:pPr>
      <w:r>
        <w:rPr>
          <w:rFonts w:cs="Times New Roman"/>
          <w:szCs w:val="24"/>
        </w:rPr>
        <w:t>24. Размещение над комнатами уборной, ванной (душевой) и кухни не допускается. Размещение уборной, ванной (душевой) в верхнем уровне над кухней допускается в квартирах, расположенных в 2 уровнях.</w:t>
      </w:r>
    </w:p>
    <w:p w:rsidR="000F1737" w:rsidRDefault="000F1737">
      <w:pPr>
        <w:widowControl w:val="0"/>
        <w:autoSpaceDE w:val="0"/>
        <w:autoSpaceDN w:val="0"/>
        <w:adjustRightInd w:val="0"/>
        <w:ind w:firstLine="540"/>
        <w:jc w:val="both"/>
        <w:rPr>
          <w:rFonts w:cs="Times New Roman"/>
          <w:szCs w:val="24"/>
        </w:rPr>
      </w:pPr>
      <w:r>
        <w:rPr>
          <w:rFonts w:cs="Times New Roman"/>
          <w:szCs w:val="24"/>
        </w:rPr>
        <w:t>25. Комнаты и кухни в жилом помещении должны иметь непосредственное естественное освещение.</w:t>
      </w:r>
    </w:p>
    <w:p w:rsidR="000F1737" w:rsidRDefault="000F1737">
      <w:pPr>
        <w:widowControl w:val="0"/>
        <w:autoSpaceDE w:val="0"/>
        <w:autoSpaceDN w:val="0"/>
        <w:adjustRightInd w:val="0"/>
        <w:ind w:firstLine="540"/>
        <w:jc w:val="both"/>
        <w:rPr>
          <w:rFonts w:cs="Times New Roman"/>
          <w:szCs w:val="24"/>
        </w:rPr>
      </w:pPr>
      <w:r>
        <w:rPr>
          <w:rFonts w:cs="Times New Roman"/>
          <w:szCs w:val="24"/>
        </w:rPr>
        <w:t>Естественного освещения могут не иметь другие помещения вспомогательного использования, предназначенные для удовлетворения гражданами бытовых и иных нужд, а также помещения, входящие в состав общего имущества собственников помещений в многоквартирном доме (коридоры, вестибюли, холлы и др.). Отношение площади световых проемов к площади пола комнат и кухни следует принимать с учетом светотехнических характеристик окон и затенения противостоящими зданиями, но не более 1</w:t>
      </w:r>
      <w:proofErr w:type="gramStart"/>
      <w:r>
        <w:rPr>
          <w:rFonts w:cs="Times New Roman"/>
          <w:szCs w:val="24"/>
        </w:rPr>
        <w:t xml:space="preserve"> :</w:t>
      </w:r>
      <w:proofErr w:type="gramEnd"/>
      <w:r>
        <w:rPr>
          <w:rFonts w:cs="Times New Roman"/>
          <w:szCs w:val="24"/>
        </w:rPr>
        <w:t xml:space="preserve"> 5,5 и не менее 1 : 8, а для верхних этажей со световыми проемами в плоскости наклонных ограждающих конструкций - не менее 1 : 10.</w:t>
      </w:r>
    </w:p>
    <w:p w:rsidR="000F1737" w:rsidRDefault="000F1737">
      <w:pPr>
        <w:widowControl w:val="0"/>
        <w:autoSpaceDE w:val="0"/>
        <w:autoSpaceDN w:val="0"/>
        <w:adjustRightInd w:val="0"/>
        <w:ind w:firstLine="540"/>
        <w:jc w:val="both"/>
        <w:rPr>
          <w:rFonts w:cs="Times New Roman"/>
          <w:szCs w:val="24"/>
        </w:rPr>
      </w:pPr>
      <w:bookmarkStart w:id="6" w:name="Par86"/>
      <w:bookmarkEnd w:id="6"/>
      <w:r>
        <w:rPr>
          <w:rFonts w:cs="Times New Roman"/>
          <w:szCs w:val="24"/>
        </w:rPr>
        <w:t xml:space="preserve">26. </w:t>
      </w:r>
      <w:proofErr w:type="gramStart"/>
      <w:r>
        <w:rPr>
          <w:rFonts w:cs="Times New Roman"/>
          <w:szCs w:val="24"/>
        </w:rPr>
        <w:t>В жилом помещении допустимые уровни звукового давления в октавных полосах частот, эквивалентные и максимальные уровни звука и проникающего шума должны соответствовать значениям, установленным в действующих нормативных правовых актах, и не превышать максимально допустимого уровня звука в комнатах и квартирах в дневное время суток 55 дБ, в ночное - 45 дБ.</w:t>
      </w:r>
      <w:proofErr w:type="gramEnd"/>
      <w:r>
        <w:rPr>
          <w:rFonts w:cs="Times New Roman"/>
          <w:szCs w:val="24"/>
        </w:rPr>
        <w:t xml:space="preserve"> При этом допустимые уровни шума, создаваемого в жилых помещениях системами вентиляции и </w:t>
      </w:r>
      <w:proofErr w:type="gramStart"/>
      <w:r>
        <w:rPr>
          <w:rFonts w:cs="Times New Roman"/>
          <w:szCs w:val="24"/>
        </w:rPr>
        <w:t>другим</w:t>
      </w:r>
      <w:proofErr w:type="gramEnd"/>
      <w:r>
        <w:rPr>
          <w:rFonts w:cs="Times New Roman"/>
          <w:szCs w:val="24"/>
        </w:rPr>
        <w:t xml:space="preserve"> инженерным и технологическим оборудованием, должны быть ниже на 5 дБА указанных уровней в дневное и ночное время суток.</w:t>
      </w:r>
    </w:p>
    <w:p w:rsidR="000F1737" w:rsidRDefault="000F1737">
      <w:pPr>
        <w:widowControl w:val="0"/>
        <w:autoSpaceDE w:val="0"/>
        <w:autoSpaceDN w:val="0"/>
        <w:adjustRightInd w:val="0"/>
        <w:ind w:firstLine="540"/>
        <w:jc w:val="both"/>
        <w:rPr>
          <w:rFonts w:cs="Times New Roman"/>
          <w:szCs w:val="24"/>
        </w:rPr>
      </w:pPr>
      <w:r>
        <w:rPr>
          <w:rFonts w:cs="Times New Roman"/>
          <w:szCs w:val="24"/>
        </w:rPr>
        <w:t>Межквартирные стены и перегородки должны иметь индекс изоляции воздушного шума не ниже 50 дБ.</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27. В жилом помещении допустимые уровни вибрации от внутренних и внешних источников в дневное и ночное время суток должны соответствовать значениям, установленным в действующих нормативных правовых </w:t>
      </w:r>
      <w:hyperlink r:id="rId21" w:history="1">
        <w:r>
          <w:rPr>
            <w:rFonts w:cs="Times New Roman"/>
            <w:color w:val="0000FF"/>
            <w:szCs w:val="24"/>
          </w:rPr>
          <w:t>актах</w:t>
        </w:r>
      </w:hyperlink>
      <w:r>
        <w:rPr>
          <w:rFonts w:cs="Times New Roman"/>
          <w:szCs w:val="24"/>
        </w:rPr>
        <w:t>.</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28. В жилом помещении допустимый уровень инфразвука должен соответствовать значениям, установленным в действующих нормативных правовых </w:t>
      </w:r>
      <w:hyperlink r:id="rId22" w:history="1">
        <w:r>
          <w:rPr>
            <w:rFonts w:cs="Times New Roman"/>
            <w:color w:val="0000FF"/>
            <w:szCs w:val="24"/>
          </w:rPr>
          <w:t>актах</w:t>
        </w:r>
      </w:hyperlink>
      <w:r>
        <w:rPr>
          <w:rFonts w:cs="Times New Roman"/>
          <w:szCs w:val="24"/>
        </w:rPr>
        <w:t>.</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29. В жилом помещении интенсивность электромагнитного излучения радиочастотного диапазона от стационарных передающих радиотехнических объектов (30 кГц - 300 ГГц) не должна превышать допустимых значений, установленных в действующих нормативных правовых </w:t>
      </w:r>
      <w:hyperlink r:id="rId23" w:history="1">
        <w:r>
          <w:rPr>
            <w:rFonts w:cs="Times New Roman"/>
            <w:color w:val="0000FF"/>
            <w:szCs w:val="24"/>
          </w:rPr>
          <w:t>актах</w:t>
        </w:r>
      </w:hyperlink>
      <w:r>
        <w:rPr>
          <w:rFonts w:cs="Times New Roman"/>
          <w:szCs w:val="24"/>
        </w:rPr>
        <w:t>.</w:t>
      </w:r>
    </w:p>
    <w:p w:rsidR="000F1737" w:rsidRDefault="000F1737">
      <w:pPr>
        <w:widowControl w:val="0"/>
        <w:autoSpaceDE w:val="0"/>
        <w:autoSpaceDN w:val="0"/>
        <w:adjustRightInd w:val="0"/>
        <w:ind w:firstLine="540"/>
        <w:jc w:val="both"/>
        <w:rPr>
          <w:rFonts w:cs="Times New Roman"/>
          <w:szCs w:val="24"/>
        </w:rPr>
      </w:pPr>
      <w:r>
        <w:rPr>
          <w:rFonts w:cs="Times New Roman"/>
          <w:szCs w:val="24"/>
        </w:rPr>
        <w:t>30. В жилом помещении на расстоянии 0,2 м от стен и окон и на высоте 0,5 - 1,8 м от пола напряженность электрического поля промышленной частоты 50 Гц и индукция магнитного поля промышленной частоты 50 Гц не должны превышать соответственно 0,5 кВ/м и 10 мкТл.</w:t>
      </w:r>
    </w:p>
    <w:p w:rsidR="000F1737" w:rsidRDefault="000F1737">
      <w:pPr>
        <w:widowControl w:val="0"/>
        <w:autoSpaceDE w:val="0"/>
        <w:autoSpaceDN w:val="0"/>
        <w:adjustRightInd w:val="0"/>
        <w:ind w:firstLine="540"/>
        <w:jc w:val="both"/>
        <w:rPr>
          <w:rFonts w:cs="Times New Roman"/>
          <w:szCs w:val="24"/>
        </w:rPr>
      </w:pPr>
      <w:r>
        <w:rPr>
          <w:rFonts w:cs="Times New Roman"/>
          <w:szCs w:val="24"/>
        </w:rPr>
        <w:lastRenderedPageBreak/>
        <w:t>31. Внутри жилого помещения мощность эквивалентной дозы облучения не должна превышать мощность дозы, допустимой для открытой местности, более чем на 0,3 мкЗв/ч, а среднегодовая эквивалентная равновесная объемная активность радона в воздухе эксплуатируемых помещений не должна превышать 200 Бк/куб. м.</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32. </w:t>
      </w:r>
      <w:proofErr w:type="gramStart"/>
      <w:r>
        <w:rPr>
          <w:rFonts w:cs="Times New Roman"/>
          <w:szCs w:val="24"/>
        </w:rPr>
        <w:t xml:space="preserve">Концентрация вредных веществ в воздухе жилого помещения не должна превышать предельно допустимых концентраций для атмосферного воздуха населенных мест, установленных в действующих нормативных правовых </w:t>
      </w:r>
      <w:hyperlink r:id="rId24" w:history="1">
        <w:r>
          <w:rPr>
            <w:rFonts w:cs="Times New Roman"/>
            <w:color w:val="0000FF"/>
            <w:szCs w:val="24"/>
          </w:rPr>
          <w:t>актах</w:t>
        </w:r>
      </w:hyperlink>
      <w:r>
        <w:rPr>
          <w:rFonts w:cs="Times New Roman"/>
          <w:szCs w:val="24"/>
        </w:rPr>
        <w:t>. При этом оценка соответствия жилого помещения требованиям, которым оно должно отвечать, проводится по величине предельно допустимых концентраций наиболее гигиенически значимых веществ, загрязняющих воздушную среду помещений, таких, как оксид азота, аммиак, ацетальдегид, бензол, бутилацетат, дистиламин, 1,2-дихлорэтан</w:t>
      </w:r>
      <w:proofErr w:type="gramEnd"/>
      <w:r>
        <w:rPr>
          <w:rFonts w:cs="Times New Roman"/>
          <w:szCs w:val="24"/>
        </w:rPr>
        <w:t xml:space="preserve">, </w:t>
      </w:r>
      <w:proofErr w:type="gramStart"/>
      <w:r>
        <w:rPr>
          <w:rFonts w:cs="Times New Roman"/>
          <w:szCs w:val="24"/>
        </w:rPr>
        <w:t>ксилол, ртуть, свинец и его неорганические соединения, сероводород, стирол, толуол, оксид углерода, фенол, формальдегид, диметилфталат, этилацетат и этилбензол.</w:t>
      </w:r>
      <w:proofErr w:type="gramEnd"/>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jc w:val="center"/>
        <w:outlineLvl w:val="1"/>
        <w:rPr>
          <w:rFonts w:cs="Times New Roman"/>
          <w:szCs w:val="24"/>
        </w:rPr>
      </w:pPr>
      <w:bookmarkStart w:id="7" w:name="Par95"/>
      <w:bookmarkEnd w:id="7"/>
      <w:r>
        <w:rPr>
          <w:rFonts w:cs="Times New Roman"/>
          <w:szCs w:val="24"/>
        </w:rPr>
        <w:t>III. Основания для признания жилого помещения</w:t>
      </w:r>
    </w:p>
    <w:p w:rsidR="000F1737" w:rsidRDefault="000F1737">
      <w:pPr>
        <w:widowControl w:val="0"/>
        <w:autoSpaceDE w:val="0"/>
        <w:autoSpaceDN w:val="0"/>
        <w:adjustRightInd w:val="0"/>
        <w:jc w:val="center"/>
        <w:rPr>
          <w:rFonts w:cs="Times New Roman"/>
          <w:szCs w:val="24"/>
        </w:rPr>
      </w:pPr>
      <w:proofErr w:type="gramStart"/>
      <w:r>
        <w:rPr>
          <w:rFonts w:cs="Times New Roman"/>
          <w:szCs w:val="24"/>
        </w:rPr>
        <w:t>непригодным</w:t>
      </w:r>
      <w:proofErr w:type="gramEnd"/>
      <w:r>
        <w:rPr>
          <w:rFonts w:cs="Times New Roman"/>
          <w:szCs w:val="24"/>
        </w:rPr>
        <w:t xml:space="preserve"> для проживания и многоквартирного</w:t>
      </w:r>
    </w:p>
    <w:p w:rsidR="000F1737" w:rsidRDefault="000F1737">
      <w:pPr>
        <w:widowControl w:val="0"/>
        <w:autoSpaceDE w:val="0"/>
        <w:autoSpaceDN w:val="0"/>
        <w:adjustRightInd w:val="0"/>
        <w:jc w:val="center"/>
        <w:rPr>
          <w:rFonts w:cs="Times New Roman"/>
          <w:szCs w:val="24"/>
        </w:rPr>
      </w:pPr>
      <w:r>
        <w:rPr>
          <w:rFonts w:cs="Times New Roman"/>
          <w:szCs w:val="24"/>
        </w:rPr>
        <w:t>дома аварийным и подлежащим сносу или реконструкции</w:t>
      </w:r>
    </w:p>
    <w:p w:rsidR="000F1737" w:rsidRDefault="000F1737">
      <w:pPr>
        <w:widowControl w:val="0"/>
        <w:autoSpaceDE w:val="0"/>
        <w:autoSpaceDN w:val="0"/>
        <w:adjustRightInd w:val="0"/>
        <w:jc w:val="center"/>
        <w:rPr>
          <w:rFonts w:cs="Times New Roman"/>
          <w:szCs w:val="24"/>
        </w:rPr>
      </w:pPr>
      <w:r>
        <w:rPr>
          <w:rFonts w:cs="Times New Roman"/>
          <w:szCs w:val="24"/>
        </w:rPr>
        <w:t xml:space="preserve">(в ред. </w:t>
      </w:r>
      <w:hyperlink r:id="rId25" w:history="1">
        <w:r>
          <w:rPr>
            <w:rFonts w:cs="Times New Roman"/>
            <w:color w:val="0000FF"/>
            <w:szCs w:val="24"/>
          </w:rPr>
          <w:t>Постановления</w:t>
        </w:r>
      </w:hyperlink>
      <w:r>
        <w:rPr>
          <w:rFonts w:cs="Times New Roman"/>
          <w:szCs w:val="24"/>
        </w:rPr>
        <w:t xml:space="preserve"> Правительства РФ от 02.08.2007 N 494)</w:t>
      </w: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33. Основанием для признания жилого помещения непригодным для проживания является наличие выявленных вредных факторов среды обитания человека, которые не позволяют обеспечить безопасность жизни и здоровья граждан </w:t>
      </w:r>
      <w:proofErr w:type="gramStart"/>
      <w:r>
        <w:rPr>
          <w:rFonts w:cs="Times New Roman"/>
          <w:szCs w:val="24"/>
        </w:rPr>
        <w:t>вследствие</w:t>
      </w:r>
      <w:proofErr w:type="gramEnd"/>
      <w:r>
        <w:rPr>
          <w:rFonts w:cs="Times New Roman"/>
          <w:szCs w:val="24"/>
        </w:rPr>
        <w:t>:</w:t>
      </w:r>
    </w:p>
    <w:p w:rsidR="000F1737" w:rsidRDefault="000F1737">
      <w:pPr>
        <w:widowControl w:val="0"/>
        <w:autoSpaceDE w:val="0"/>
        <w:autoSpaceDN w:val="0"/>
        <w:adjustRightInd w:val="0"/>
        <w:ind w:firstLine="540"/>
        <w:jc w:val="both"/>
        <w:rPr>
          <w:rFonts w:cs="Times New Roman"/>
          <w:szCs w:val="24"/>
        </w:rPr>
      </w:pPr>
      <w:r>
        <w:rPr>
          <w:rFonts w:cs="Times New Roman"/>
          <w:szCs w:val="24"/>
        </w:rPr>
        <w:t>ухудшения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rsidR="000F1737" w:rsidRDefault="000F1737">
      <w:pPr>
        <w:widowControl w:val="0"/>
        <w:autoSpaceDE w:val="0"/>
        <w:autoSpaceDN w:val="0"/>
        <w:adjustRightInd w:val="0"/>
        <w:ind w:firstLine="540"/>
        <w:jc w:val="both"/>
        <w:rPr>
          <w:rFonts w:cs="Times New Roman"/>
          <w:szCs w:val="24"/>
        </w:rPr>
      </w:pPr>
      <w:r>
        <w:rPr>
          <w:rFonts w:cs="Times New Roman"/>
          <w:szCs w:val="24"/>
        </w:rPr>
        <w:t>изменения окружающей среды и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наличия источников шума, вибрации, электромагнитных полей.</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34. </w:t>
      </w:r>
      <w:proofErr w:type="gramStart"/>
      <w:r>
        <w:rPr>
          <w:rFonts w:cs="Times New Roman"/>
          <w:szCs w:val="24"/>
        </w:rPr>
        <w:t>Жилые помещения, расположенные в полносборных, кирпичных и каменных домах, а также в деревянных домах и домах из местных материалов, имеющих деформации фундаментов, стен, несущих конструкций и значительную степень биологического повреждения элементов деревянных конструкций, которые свидетельствуют об исчерпании несущей способности и опасности обрушения, являются непригодными для проживания вследствие признания многоквартирного дома аварийным и подлежащим сносу или реконструкции.</w:t>
      </w:r>
      <w:proofErr w:type="gramEnd"/>
    </w:p>
    <w:p w:rsidR="000F1737" w:rsidRDefault="000F1737">
      <w:pPr>
        <w:widowControl w:val="0"/>
        <w:autoSpaceDE w:val="0"/>
        <w:autoSpaceDN w:val="0"/>
        <w:adjustRightInd w:val="0"/>
        <w:jc w:val="both"/>
        <w:rPr>
          <w:rFonts w:cs="Times New Roman"/>
          <w:szCs w:val="24"/>
        </w:rPr>
      </w:pPr>
      <w:r>
        <w:rPr>
          <w:rFonts w:cs="Times New Roman"/>
          <w:szCs w:val="24"/>
        </w:rPr>
        <w:t>(</w:t>
      </w:r>
      <w:proofErr w:type="gramStart"/>
      <w:r>
        <w:rPr>
          <w:rFonts w:cs="Times New Roman"/>
          <w:szCs w:val="24"/>
        </w:rPr>
        <w:t>в</w:t>
      </w:r>
      <w:proofErr w:type="gramEnd"/>
      <w:r>
        <w:rPr>
          <w:rFonts w:cs="Times New Roman"/>
          <w:szCs w:val="24"/>
        </w:rPr>
        <w:t xml:space="preserve"> ред. </w:t>
      </w:r>
      <w:hyperlink r:id="rId26" w:history="1">
        <w:r>
          <w:rPr>
            <w:rFonts w:cs="Times New Roman"/>
            <w:color w:val="0000FF"/>
            <w:szCs w:val="24"/>
          </w:rPr>
          <w:t>Постановления</w:t>
        </w:r>
      </w:hyperlink>
      <w:r>
        <w:rPr>
          <w:rFonts w:cs="Times New Roman"/>
          <w:szCs w:val="24"/>
        </w:rPr>
        <w:t xml:space="preserve"> Правительства РФ от 02.08.2007 N 494)</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35. </w:t>
      </w:r>
      <w:proofErr w:type="gramStart"/>
      <w:r>
        <w:rPr>
          <w:rFonts w:cs="Times New Roman"/>
          <w:szCs w:val="24"/>
        </w:rPr>
        <w:t xml:space="preserve">Жилые помещения, находящиеся в жилых домах, расположенных на территориях, на которых превышены показатели санитарно-эпидемиологической безопасности в части физических факторов (шум, вибрация, электромагнитное и ионизирующее излучение), концентрации химических и биологических веществ в атмосферном воздухе и почве, установленные в </w:t>
      </w:r>
      <w:hyperlink w:anchor="Par63" w:history="1">
        <w:r>
          <w:rPr>
            <w:rFonts w:cs="Times New Roman"/>
            <w:color w:val="0000FF"/>
            <w:szCs w:val="24"/>
          </w:rPr>
          <w:t>разделе II</w:t>
        </w:r>
      </w:hyperlink>
      <w:r>
        <w:rPr>
          <w:rFonts w:cs="Times New Roman"/>
          <w:szCs w:val="24"/>
        </w:rPr>
        <w:t xml:space="preserve"> настоящего Положения, а также в жилых домах, расположенных в производственных зонах, зонах инженерной и транспортной инфраструктур и в санитарно-защитных зонах, следует</w:t>
      </w:r>
      <w:proofErr w:type="gramEnd"/>
      <w:r>
        <w:rPr>
          <w:rFonts w:cs="Times New Roman"/>
          <w:szCs w:val="24"/>
        </w:rPr>
        <w:t xml:space="preserve"> признавать непригодными для проживания в случаях, когда инженерными и проектными решениями невозможно минимизировать критерии риска до допустимого уровня.</w:t>
      </w:r>
    </w:p>
    <w:p w:rsidR="000F1737" w:rsidRDefault="000F1737">
      <w:pPr>
        <w:widowControl w:val="0"/>
        <w:autoSpaceDE w:val="0"/>
        <w:autoSpaceDN w:val="0"/>
        <w:adjustRightInd w:val="0"/>
        <w:ind w:firstLine="540"/>
        <w:jc w:val="both"/>
        <w:rPr>
          <w:rFonts w:cs="Times New Roman"/>
          <w:szCs w:val="24"/>
        </w:rPr>
      </w:pPr>
      <w:bookmarkStart w:id="8" w:name="Par106"/>
      <w:bookmarkEnd w:id="8"/>
      <w:r>
        <w:rPr>
          <w:rFonts w:cs="Times New Roman"/>
          <w:szCs w:val="24"/>
        </w:rPr>
        <w:t xml:space="preserve">36. Непригодными для проживания следует признавать жилые помещения, расположенные в опасных зонах схода оползней, селевых потоков, снежных лавин, а также на территориях, которые ежегодно затапливаются паводковыми водами и на </w:t>
      </w:r>
      <w:r>
        <w:rPr>
          <w:rFonts w:cs="Times New Roman"/>
          <w:szCs w:val="24"/>
        </w:rPr>
        <w:lastRenderedPageBreak/>
        <w:t>которых невозможно при помощи инженерных и проектных решений предотвратить подтопление территории. Многоквартирные дома, расположенные в указанных зонах, признаются аварийными и подлежащими сносу или реконструкции.</w:t>
      </w:r>
    </w:p>
    <w:p w:rsidR="000F1737" w:rsidRDefault="000F1737">
      <w:pPr>
        <w:widowControl w:val="0"/>
        <w:autoSpaceDE w:val="0"/>
        <w:autoSpaceDN w:val="0"/>
        <w:adjustRightInd w:val="0"/>
        <w:jc w:val="both"/>
        <w:rPr>
          <w:rFonts w:cs="Times New Roman"/>
          <w:szCs w:val="24"/>
        </w:rPr>
      </w:pPr>
      <w:r>
        <w:rPr>
          <w:rFonts w:cs="Times New Roman"/>
          <w:szCs w:val="24"/>
        </w:rPr>
        <w:t>(</w:t>
      </w:r>
      <w:proofErr w:type="gramStart"/>
      <w:r>
        <w:rPr>
          <w:rFonts w:cs="Times New Roman"/>
          <w:szCs w:val="24"/>
        </w:rPr>
        <w:t>в</w:t>
      </w:r>
      <w:proofErr w:type="gramEnd"/>
      <w:r>
        <w:rPr>
          <w:rFonts w:cs="Times New Roman"/>
          <w:szCs w:val="24"/>
        </w:rPr>
        <w:t xml:space="preserve"> ред. </w:t>
      </w:r>
      <w:hyperlink r:id="rId27" w:history="1">
        <w:r>
          <w:rPr>
            <w:rFonts w:cs="Times New Roman"/>
            <w:color w:val="0000FF"/>
            <w:szCs w:val="24"/>
          </w:rPr>
          <w:t>Постановления</w:t>
        </w:r>
      </w:hyperlink>
      <w:r>
        <w:rPr>
          <w:rFonts w:cs="Times New Roman"/>
          <w:szCs w:val="24"/>
        </w:rPr>
        <w:t xml:space="preserve"> Правительства РФ от 02.08.2007 N 494)</w:t>
      </w:r>
    </w:p>
    <w:p w:rsidR="000F1737" w:rsidRDefault="000F1737">
      <w:pPr>
        <w:widowControl w:val="0"/>
        <w:autoSpaceDE w:val="0"/>
        <w:autoSpaceDN w:val="0"/>
        <w:adjustRightInd w:val="0"/>
        <w:ind w:firstLine="540"/>
        <w:jc w:val="both"/>
        <w:rPr>
          <w:rFonts w:cs="Times New Roman"/>
          <w:szCs w:val="24"/>
        </w:rPr>
      </w:pPr>
      <w:r>
        <w:rPr>
          <w:rFonts w:cs="Times New Roman"/>
          <w:szCs w:val="24"/>
        </w:rPr>
        <w:t>Непригодными для проживания следует признавать жилые помещения, расположенные в определяемой уполномоченным федеральным органом исполнительной власти зоне вероятных разрушений при техногенных авариях, если при помощи инженерных и проектных решений невозможно предотвратить разрушение жилых помещений. Многоквартирные дома, расположенные в указанных зонах, признаются аварийными и подлежащими сносу или реконструкции. В настоящем Положении под зоной вероятных разрушений при техногенных авариях понимается территория, в границах которой расположены жилые помещения и многоквартирные дома, которым грозит разрушение в связи с произошедшей техногенной аварией.</w:t>
      </w:r>
    </w:p>
    <w:p w:rsidR="000F1737" w:rsidRDefault="000F1737">
      <w:pPr>
        <w:widowControl w:val="0"/>
        <w:autoSpaceDE w:val="0"/>
        <w:autoSpaceDN w:val="0"/>
        <w:adjustRightInd w:val="0"/>
        <w:jc w:val="both"/>
        <w:rPr>
          <w:rFonts w:cs="Times New Roman"/>
          <w:szCs w:val="24"/>
        </w:rPr>
      </w:pPr>
      <w:r>
        <w:rPr>
          <w:rFonts w:cs="Times New Roman"/>
          <w:szCs w:val="24"/>
        </w:rPr>
        <w:t>(</w:t>
      </w:r>
      <w:proofErr w:type="gramStart"/>
      <w:r>
        <w:rPr>
          <w:rFonts w:cs="Times New Roman"/>
          <w:szCs w:val="24"/>
        </w:rPr>
        <w:t>а</w:t>
      </w:r>
      <w:proofErr w:type="gramEnd"/>
      <w:r>
        <w:rPr>
          <w:rFonts w:cs="Times New Roman"/>
          <w:szCs w:val="24"/>
        </w:rPr>
        <w:t xml:space="preserve">бзац введен </w:t>
      </w:r>
      <w:hyperlink r:id="rId28" w:history="1">
        <w:r>
          <w:rPr>
            <w:rFonts w:cs="Times New Roman"/>
            <w:color w:val="0000FF"/>
            <w:szCs w:val="24"/>
          </w:rPr>
          <w:t>Постановлением</w:t>
        </w:r>
      </w:hyperlink>
      <w:r>
        <w:rPr>
          <w:rFonts w:cs="Times New Roman"/>
          <w:szCs w:val="24"/>
        </w:rPr>
        <w:t xml:space="preserve"> Правительства РФ от 02.08.2007 N 494)</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37. </w:t>
      </w:r>
      <w:proofErr w:type="gramStart"/>
      <w:r>
        <w:rPr>
          <w:rFonts w:cs="Times New Roman"/>
          <w:szCs w:val="24"/>
        </w:rPr>
        <w:t>Непригодными для проживания следует признавать жилые помещения, расположенные на территориях, прилегающих к воздушной линии электропередачи переменного тока и другим объектам, создающим на высоте 1,8 м от поверхности земли напряженность электрического поля промышленной частоты 50 Гц более 1 кВ/м и индукцию магнитного поля промышленной частоты 50 Гц более 50 мкТл.</w:t>
      </w:r>
      <w:proofErr w:type="gramEnd"/>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38. </w:t>
      </w:r>
      <w:proofErr w:type="gramStart"/>
      <w:r>
        <w:rPr>
          <w:rFonts w:cs="Times New Roman"/>
          <w:szCs w:val="24"/>
        </w:rPr>
        <w:t>Жилые помещения, расположенные в многоквартирных домах, получивших повреждения в результате взрывов, аварий, пожаров, землетрясений, неравномерной просадки грунтов, а также в результате других сложных геологических явлений, следует признавать непригодными для проживания, если проведение восстановительных работ технически невозможно или экономически нецелесообразно и техническое состояние этих домов и строительных конструкций характеризуется снижением несущей способности и эксплуатационных характеристик, при которых существует опасность для пребывания</w:t>
      </w:r>
      <w:proofErr w:type="gramEnd"/>
      <w:r>
        <w:rPr>
          <w:rFonts w:cs="Times New Roman"/>
          <w:szCs w:val="24"/>
        </w:rPr>
        <w:t xml:space="preserve"> людей и сохранности инженерного оборудования. Указанные многоквартирные дома признаются аварийными и подлежащими сносу.</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39. Комнаты, окна которых выходят на магистрали, при уровне шума выше предельно допустимой нормы, указанной в </w:t>
      </w:r>
      <w:hyperlink w:anchor="Par86" w:history="1">
        <w:r>
          <w:rPr>
            <w:rFonts w:cs="Times New Roman"/>
            <w:color w:val="0000FF"/>
            <w:szCs w:val="24"/>
          </w:rPr>
          <w:t>пункте 26</w:t>
        </w:r>
      </w:hyperlink>
      <w:r>
        <w:rPr>
          <w:rFonts w:cs="Times New Roman"/>
          <w:szCs w:val="24"/>
        </w:rPr>
        <w:t xml:space="preserve"> настоящего Положения, следует признавать непригодными для проживания, если при помощи инженерных и проектных решений невозможно снизить уровень шума до допустимого значения.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40. Жилые помещения, над которыми или смежно с ними расположено устройство для промывки мусоропровода и его очистки, следует признавать непригодными для проживания.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41. Не может служить основанием для признания жилого помещения непригодным для проживания: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отсутствие системы централизованной канализации и горячего водоснабжения в одно- и двухэтажном жилом доме;</w:t>
      </w:r>
    </w:p>
    <w:p w:rsidR="000F1737" w:rsidRDefault="000F1737">
      <w:pPr>
        <w:widowControl w:val="0"/>
        <w:autoSpaceDE w:val="0"/>
        <w:autoSpaceDN w:val="0"/>
        <w:adjustRightInd w:val="0"/>
        <w:ind w:firstLine="540"/>
        <w:jc w:val="both"/>
        <w:rPr>
          <w:rFonts w:cs="Times New Roman"/>
          <w:szCs w:val="24"/>
        </w:rPr>
      </w:pPr>
      <w:r>
        <w:rPr>
          <w:rFonts w:cs="Times New Roman"/>
          <w:szCs w:val="24"/>
        </w:rPr>
        <w:t>отсутствие в жилом доме свыше 5 этажей лифта и мусоропровода, если этот жилой дом вследствие физического износа находится в ограниченно работоспособном состоянии и не подлежит капитальному ремонту и реконструкции;</w:t>
      </w:r>
    </w:p>
    <w:p w:rsidR="000F1737" w:rsidRDefault="000F1737">
      <w:pPr>
        <w:widowControl w:val="0"/>
        <w:autoSpaceDE w:val="0"/>
        <w:autoSpaceDN w:val="0"/>
        <w:adjustRightInd w:val="0"/>
        <w:ind w:firstLine="540"/>
        <w:jc w:val="both"/>
        <w:rPr>
          <w:rFonts w:cs="Times New Roman"/>
          <w:szCs w:val="24"/>
        </w:rPr>
      </w:pPr>
      <w:r>
        <w:rPr>
          <w:rFonts w:cs="Times New Roman"/>
          <w:szCs w:val="24"/>
        </w:rPr>
        <w:t>несоответствие объемно-планировочного решения жилых помещений и их расположения минимальной площади комнат и вспомогательных помещений квартиры в эксплуатируемом жилом доме, спроектированном и построенном по ранее действующей нормативной документации, принятым в настоящее время объемно-планировочным решениям, если это решение удовлетворяет требованиям эргономики в части размещения необходимого набора предметов мебели и функционального оборудования.</w:t>
      </w: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jc w:val="center"/>
        <w:outlineLvl w:val="1"/>
        <w:rPr>
          <w:rFonts w:cs="Times New Roman"/>
          <w:szCs w:val="24"/>
        </w:rPr>
      </w:pPr>
      <w:bookmarkStart w:id="9" w:name="Par119"/>
      <w:bookmarkEnd w:id="9"/>
      <w:r>
        <w:rPr>
          <w:rFonts w:cs="Times New Roman"/>
          <w:szCs w:val="24"/>
        </w:rPr>
        <w:t>IV. Порядок признания помещения жилым помещением, жилого</w:t>
      </w:r>
    </w:p>
    <w:p w:rsidR="000F1737" w:rsidRDefault="000F1737">
      <w:pPr>
        <w:widowControl w:val="0"/>
        <w:autoSpaceDE w:val="0"/>
        <w:autoSpaceDN w:val="0"/>
        <w:adjustRightInd w:val="0"/>
        <w:jc w:val="center"/>
        <w:rPr>
          <w:rFonts w:cs="Times New Roman"/>
          <w:szCs w:val="24"/>
        </w:rPr>
      </w:pPr>
      <w:r>
        <w:rPr>
          <w:rFonts w:cs="Times New Roman"/>
          <w:szCs w:val="24"/>
        </w:rPr>
        <w:t xml:space="preserve">помещения </w:t>
      </w:r>
      <w:proofErr w:type="gramStart"/>
      <w:r>
        <w:rPr>
          <w:rFonts w:cs="Times New Roman"/>
          <w:szCs w:val="24"/>
        </w:rPr>
        <w:t>непригодным</w:t>
      </w:r>
      <w:proofErr w:type="gramEnd"/>
      <w:r>
        <w:rPr>
          <w:rFonts w:cs="Times New Roman"/>
          <w:szCs w:val="24"/>
        </w:rPr>
        <w:t xml:space="preserve"> для проживания и многоквартирного</w:t>
      </w:r>
    </w:p>
    <w:p w:rsidR="000F1737" w:rsidRDefault="000F1737">
      <w:pPr>
        <w:widowControl w:val="0"/>
        <w:autoSpaceDE w:val="0"/>
        <w:autoSpaceDN w:val="0"/>
        <w:adjustRightInd w:val="0"/>
        <w:jc w:val="center"/>
        <w:rPr>
          <w:rFonts w:cs="Times New Roman"/>
          <w:szCs w:val="24"/>
        </w:rPr>
      </w:pPr>
      <w:r>
        <w:rPr>
          <w:rFonts w:cs="Times New Roman"/>
          <w:szCs w:val="24"/>
        </w:rPr>
        <w:t>дома аварийным и подлежащим сносу или реконструкции</w:t>
      </w:r>
    </w:p>
    <w:p w:rsidR="000F1737" w:rsidRDefault="000F1737">
      <w:pPr>
        <w:widowControl w:val="0"/>
        <w:autoSpaceDE w:val="0"/>
        <w:autoSpaceDN w:val="0"/>
        <w:adjustRightInd w:val="0"/>
        <w:jc w:val="center"/>
        <w:rPr>
          <w:rFonts w:cs="Times New Roman"/>
          <w:szCs w:val="24"/>
        </w:rPr>
      </w:pPr>
      <w:r>
        <w:rPr>
          <w:rFonts w:cs="Times New Roman"/>
          <w:szCs w:val="24"/>
        </w:rPr>
        <w:lastRenderedPageBreak/>
        <w:t xml:space="preserve">(в ред. </w:t>
      </w:r>
      <w:hyperlink r:id="rId29" w:history="1">
        <w:r>
          <w:rPr>
            <w:rFonts w:cs="Times New Roman"/>
            <w:color w:val="0000FF"/>
            <w:szCs w:val="24"/>
          </w:rPr>
          <w:t>Постановления</w:t>
        </w:r>
      </w:hyperlink>
      <w:r>
        <w:rPr>
          <w:rFonts w:cs="Times New Roman"/>
          <w:szCs w:val="24"/>
        </w:rPr>
        <w:t xml:space="preserve"> Правительства РФ от 02.08.2007 N 494)</w:t>
      </w: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42. </w:t>
      </w:r>
      <w:proofErr w:type="gramStart"/>
      <w:r>
        <w:rPr>
          <w:rFonts w:cs="Times New Roman"/>
          <w:szCs w:val="24"/>
        </w:rPr>
        <w:t xml:space="preserve">Комиссия на основании заявления собственника помещения или заявления гражданина (нанимателя) либо на основании заключения органов государственного надзора (контроля) по вопросам, отнесенным к их компетенции, проводит оценку соответствия помещения установленным в настоящем Положении </w:t>
      </w:r>
      <w:hyperlink w:anchor="Par63" w:history="1">
        <w:r>
          <w:rPr>
            <w:rFonts w:cs="Times New Roman"/>
            <w:color w:val="0000FF"/>
            <w:szCs w:val="24"/>
          </w:rPr>
          <w:t>требованиям</w:t>
        </w:r>
      </w:hyperlink>
      <w:r>
        <w:rPr>
          <w:rFonts w:cs="Times New Roman"/>
          <w:szCs w:val="24"/>
        </w:rPr>
        <w:t xml:space="preserve"> и признает жилое помещение пригодным (непригодным) для проживания, а также признает многоквартирный дом аварийным и подлежащим сносу или реконструкции.</w:t>
      </w:r>
      <w:proofErr w:type="gramEnd"/>
    </w:p>
    <w:p w:rsidR="000F1737" w:rsidRDefault="000F1737">
      <w:pPr>
        <w:widowControl w:val="0"/>
        <w:autoSpaceDE w:val="0"/>
        <w:autoSpaceDN w:val="0"/>
        <w:adjustRightInd w:val="0"/>
        <w:jc w:val="both"/>
        <w:rPr>
          <w:rFonts w:cs="Times New Roman"/>
          <w:szCs w:val="24"/>
        </w:rPr>
      </w:pPr>
      <w:r>
        <w:rPr>
          <w:rFonts w:cs="Times New Roman"/>
          <w:szCs w:val="24"/>
        </w:rPr>
        <w:t>(</w:t>
      </w:r>
      <w:proofErr w:type="gramStart"/>
      <w:r>
        <w:rPr>
          <w:rFonts w:cs="Times New Roman"/>
          <w:szCs w:val="24"/>
        </w:rPr>
        <w:t>в</w:t>
      </w:r>
      <w:proofErr w:type="gramEnd"/>
      <w:r>
        <w:rPr>
          <w:rFonts w:cs="Times New Roman"/>
          <w:szCs w:val="24"/>
        </w:rPr>
        <w:t xml:space="preserve"> ред. Постановлений Правительства РФ от 02.08.2007 </w:t>
      </w:r>
      <w:hyperlink r:id="rId30" w:history="1">
        <w:r>
          <w:rPr>
            <w:rFonts w:cs="Times New Roman"/>
            <w:color w:val="0000FF"/>
            <w:szCs w:val="24"/>
          </w:rPr>
          <w:t>N 494</w:t>
        </w:r>
      </w:hyperlink>
      <w:r>
        <w:rPr>
          <w:rFonts w:cs="Times New Roman"/>
          <w:szCs w:val="24"/>
        </w:rPr>
        <w:t xml:space="preserve">, от 08.04.2013 </w:t>
      </w:r>
      <w:hyperlink r:id="rId31" w:history="1">
        <w:r>
          <w:rPr>
            <w:rFonts w:cs="Times New Roman"/>
            <w:color w:val="0000FF"/>
            <w:szCs w:val="24"/>
          </w:rPr>
          <w:t>N 311</w:t>
        </w:r>
      </w:hyperlink>
      <w:r>
        <w:rPr>
          <w:rFonts w:cs="Times New Roman"/>
          <w:szCs w:val="24"/>
        </w:rPr>
        <w:t>)</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43. При оценке соответствия находящегося в эксплуатации помещения установленным в настоящем Положении требованиям проверяется его фактическое состояние. </w:t>
      </w:r>
      <w:proofErr w:type="gramStart"/>
      <w:r>
        <w:rPr>
          <w:rFonts w:cs="Times New Roman"/>
          <w:szCs w:val="24"/>
        </w:rPr>
        <w:t>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w:t>
      </w:r>
      <w:proofErr w:type="gramEnd"/>
      <w:r>
        <w:rPr>
          <w:rFonts w:cs="Times New Roman"/>
          <w:szCs w:val="24"/>
        </w:rPr>
        <w:t xml:space="preserve"> также месторасположения жилого помещения.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44. Процедура проведения оценки соответствия помещения установленным в настоящем Положении требованиям включает:</w:t>
      </w:r>
    </w:p>
    <w:p w:rsidR="000F1737" w:rsidRDefault="000F1737">
      <w:pPr>
        <w:widowControl w:val="0"/>
        <w:autoSpaceDE w:val="0"/>
        <w:autoSpaceDN w:val="0"/>
        <w:adjustRightInd w:val="0"/>
        <w:ind w:firstLine="540"/>
        <w:jc w:val="both"/>
        <w:rPr>
          <w:rFonts w:cs="Times New Roman"/>
          <w:szCs w:val="24"/>
        </w:rPr>
      </w:pPr>
      <w:r>
        <w:rPr>
          <w:rFonts w:cs="Times New Roman"/>
          <w:szCs w:val="24"/>
        </w:rPr>
        <w:t>прием и рассмотрение заявления и прилагаемых к нему обосновывающих документов;</w:t>
      </w:r>
    </w:p>
    <w:p w:rsidR="000F1737" w:rsidRDefault="000F1737">
      <w:pPr>
        <w:widowControl w:val="0"/>
        <w:autoSpaceDE w:val="0"/>
        <w:autoSpaceDN w:val="0"/>
        <w:adjustRightInd w:val="0"/>
        <w:ind w:firstLine="540"/>
        <w:jc w:val="both"/>
        <w:rPr>
          <w:rFonts w:cs="Times New Roman"/>
          <w:szCs w:val="24"/>
        </w:rPr>
      </w:pPr>
      <w:bookmarkStart w:id="10" w:name="Par129"/>
      <w:bookmarkEnd w:id="10"/>
      <w:r>
        <w:rPr>
          <w:rFonts w:cs="Times New Roman"/>
          <w:szCs w:val="24"/>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в настоящем Положении требованиям;</w:t>
      </w:r>
    </w:p>
    <w:p w:rsidR="000F1737" w:rsidRDefault="000F1737">
      <w:pPr>
        <w:widowControl w:val="0"/>
        <w:autoSpaceDE w:val="0"/>
        <w:autoSpaceDN w:val="0"/>
        <w:adjustRightInd w:val="0"/>
        <w:jc w:val="both"/>
        <w:rPr>
          <w:rFonts w:cs="Times New Roman"/>
          <w:szCs w:val="24"/>
        </w:rPr>
      </w:pPr>
      <w:r>
        <w:rPr>
          <w:rFonts w:cs="Times New Roman"/>
          <w:szCs w:val="24"/>
        </w:rPr>
        <w:t xml:space="preserve">(в ред. </w:t>
      </w:r>
      <w:hyperlink r:id="rId32" w:history="1">
        <w:r>
          <w:rPr>
            <w:rFonts w:cs="Times New Roman"/>
            <w:color w:val="0000FF"/>
            <w:szCs w:val="24"/>
          </w:rPr>
          <w:t>Постановления</w:t>
        </w:r>
      </w:hyperlink>
      <w:r>
        <w:rPr>
          <w:rFonts w:cs="Times New Roman"/>
          <w:szCs w:val="24"/>
        </w:rPr>
        <w:t xml:space="preserve"> Правительства РФ от 08.04.2013 N 311)</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определение состава привлекаемых экспертов проектно-изыскательских организаций </w:t>
      </w:r>
      <w:proofErr w:type="gramStart"/>
      <w:r>
        <w:rPr>
          <w:rFonts w:cs="Times New Roman"/>
          <w:szCs w:val="24"/>
        </w:rPr>
        <w:t>исходя из причин, по которым жилое помещение может</w:t>
      </w:r>
      <w:proofErr w:type="gramEnd"/>
      <w:r>
        <w:rPr>
          <w:rFonts w:cs="Times New Roman"/>
          <w:szCs w:val="24"/>
        </w:rPr>
        <w:t xml:space="preserve"> быть признано нежилым, либо для оценки возможности признания пригодным для проживания реконструированного ранее нежилого помещения;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работу комиссии по оценке пригодности (непригодности) жилых помещений для постоянного проживания;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составление комиссией заключения о признании жилого помещения соответствующим (не соответствующим) установленным в настоящем Положении требованиям и пригодным (непригодным) для проживания (далее - заключение) и признании многоквартирного дома аварийным и подлежащим сносу или реконструкции;</w:t>
      </w:r>
    </w:p>
    <w:p w:rsidR="000F1737" w:rsidRDefault="000F1737">
      <w:pPr>
        <w:widowControl w:val="0"/>
        <w:autoSpaceDE w:val="0"/>
        <w:autoSpaceDN w:val="0"/>
        <w:adjustRightInd w:val="0"/>
        <w:jc w:val="both"/>
        <w:rPr>
          <w:rFonts w:cs="Times New Roman"/>
          <w:szCs w:val="24"/>
        </w:rPr>
      </w:pPr>
      <w:r>
        <w:rPr>
          <w:rFonts w:cs="Times New Roman"/>
          <w:szCs w:val="24"/>
        </w:rPr>
        <w:t xml:space="preserve">(в ред. </w:t>
      </w:r>
      <w:hyperlink r:id="rId33" w:history="1">
        <w:r>
          <w:rPr>
            <w:rFonts w:cs="Times New Roman"/>
            <w:color w:val="0000FF"/>
            <w:szCs w:val="24"/>
          </w:rPr>
          <w:t>Постановления</w:t>
        </w:r>
      </w:hyperlink>
      <w:r>
        <w:rPr>
          <w:rFonts w:cs="Times New Roman"/>
          <w:szCs w:val="24"/>
        </w:rPr>
        <w:t xml:space="preserve"> Правительства РФ от 02.08.2007 N 494)</w:t>
      </w:r>
    </w:p>
    <w:p w:rsidR="000F1737" w:rsidRDefault="000F1737">
      <w:pPr>
        <w:widowControl w:val="0"/>
        <w:autoSpaceDE w:val="0"/>
        <w:autoSpaceDN w:val="0"/>
        <w:adjustRightInd w:val="0"/>
        <w:ind w:firstLine="540"/>
        <w:jc w:val="both"/>
        <w:rPr>
          <w:rFonts w:cs="Times New Roman"/>
          <w:szCs w:val="24"/>
        </w:rPr>
      </w:pPr>
      <w:r>
        <w:rPr>
          <w:rFonts w:cs="Times New Roman"/>
          <w:szCs w:val="24"/>
        </w:rPr>
        <w:t>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признание комиссией многоквартирного дома аварийным и подлежащим сносу может основываться только на результатах, изложенных в заключени</w:t>
      </w:r>
      <w:proofErr w:type="gramStart"/>
      <w:r>
        <w:rPr>
          <w:rFonts w:cs="Times New Roman"/>
          <w:szCs w:val="24"/>
        </w:rPr>
        <w:t>и</w:t>
      </w:r>
      <w:proofErr w:type="gramEnd"/>
      <w:r>
        <w:rPr>
          <w:rFonts w:cs="Times New Roman"/>
          <w:szCs w:val="24"/>
        </w:rPr>
        <w:t xml:space="preserve"> специализированной организации, проводящей обследование;</w:t>
      </w:r>
    </w:p>
    <w:p w:rsidR="000F1737" w:rsidRDefault="000F1737">
      <w:pPr>
        <w:widowControl w:val="0"/>
        <w:autoSpaceDE w:val="0"/>
        <w:autoSpaceDN w:val="0"/>
        <w:adjustRightInd w:val="0"/>
        <w:ind w:firstLine="540"/>
        <w:jc w:val="both"/>
        <w:rPr>
          <w:rFonts w:cs="Times New Roman"/>
          <w:szCs w:val="24"/>
        </w:rPr>
      </w:pPr>
      <w:r>
        <w:rPr>
          <w:rFonts w:cs="Times New Roman"/>
          <w:szCs w:val="24"/>
        </w:rPr>
        <w:t>принятие соответствующим федеральным органом исполнительной власти, органом исполнительной власти субъекта Российской Федерации, органом местного самоуправления решения по итогам работы комиссии;</w:t>
      </w:r>
    </w:p>
    <w:p w:rsidR="000F1737" w:rsidRDefault="000F1737">
      <w:pPr>
        <w:widowControl w:val="0"/>
        <w:autoSpaceDE w:val="0"/>
        <w:autoSpaceDN w:val="0"/>
        <w:adjustRightInd w:val="0"/>
        <w:ind w:firstLine="540"/>
        <w:jc w:val="both"/>
        <w:rPr>
          <w:rFonts w:cs="Times New Roman"/>
          <w:szCs w:val="24"/>
        </w:rPr>
      </w:pPr>
      <w:r>
        <w:rPr>
          <w:rFonts w:cs="Times New Roman"/>
          <w:szCs w:val="24"/>
        </w:rPr>
        <w:t>передача по одному экземпляру решения заявителю и собственнику жилого помещения (третий экземпляр остается в деле, сформированном комиссией).</w:t>
      </w:r>
    </w:p>
    <w:p w:rsidR="000F1737" w:rsidRDefault="000F1737">
      <w:pPr>
        <w:widowControl w:val="0"/>
        <w:autoSpaceDE w:val="0"/>
        <w:autoSpaceDN w:val="0"/>
        <w:adjustRightInd w:val="0"/>
        <w:ind w:firstLine="540"/>
        <w:jc w:val="both"/>
        <w:rPr>
          <w:rFonts w:cs="Times New Roman"/>
          <w:szCs w:val="24"/>
        </w:rPr>
      </w:pPr>
      <w:bookmarkStart w:id="11" w:name="Par138"/>
      <w:bookmarkEnd w:id="11"/>
      <w:r>
        <w:rPr>
          <w:rFonts w:cs="Times New Roman"/>
          <w:szCs w:val="24"/>
        </w:rPr>
        <w:lastRenderedPageBreak/>
        <w:t xml:space="preserve">45. Для рассмотрения вопроса о пригодности (непригодности) помещения для проживания и признания многоквартирного дома аварийным заявитель представляет в комиссию по месту нахождения жилого </w:t>
      </w:r>
      <w:proofErr w:type="gramStart"/>
      <w:r>
        <w:rPr>
          <w:rFonts w:cs="Times New Roman"/>
          <w:szCs w:val="24"/>
        </w:rPr>
        <w:t>помещения</w:t>
      </w:r>
      <w:proofErr w:type="gramEnd"/>
      <w:r>
        <w:rPr>
          <w:rFonts w:cs="Times New Roman"/>
          <w:szCs w:val="24"/>
        </w:rPr>
        <w:t xml:space="preserve"> следующие документы:</w:t>
      </w:r>
    </w:p>
    <w:p w:rsidR="000F1737" w:rsidRDefault="000F1737">
      <w:pPr>
        <w:widowControl w:val="0"/>
        <w:autoSpaceDE w:val="0"/>
        <w:autoSpaceDN w:val="0"/>
        <w:adjustRightInd w:val="0"/>
        <w:ind w:firstLine="540"/>
        <w:jc w:val="both"/>
        <w:rPr>
          <w:rFonts w:cs="Times New Roman"/>
          <w:szCs w:val="24"/>
        </w:rPr>
      </w:pPr>
      <w:r>
        <w:rPr>
          <w:rFonts w:cs="Times New Roman"/>
          <w:szCs w:val="24"/>
        </w:rPr>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0F1737" w:rsidRDefault="000F1737">
      <w:pPr>
        <w:widowControl w:val="0"/>
        <w:autoSpaceDE w:val="0"/>
        <w:autoSpaceDN w:val="0"/>
        <w:adjustRightInd w:val="0"/>
        <w:ind w:firstLine="540"/>
        <w:jc w:val="both"/>
        <w:rPr>
          <w:rFonts w:cs="Times New Roman"/>
          <w:szCs w:val="24"/>
        </w:rPr>
      </w:pPr>
      <w:r>
        <w:rPr>
          <w:rFonts w:cs="Times New Roman"/>
          <w:szCs w:val="24"/>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0F1737" w:rsidRDefault="000F1737">
      <w:pPr>
        <w:widowControl w:val="0"/>
        <w:autoSpaceDE w:val="0"/>
        <w:autoSpaceDN w:val="0"/>
        <w:adjustRightInd w:val="0"/>
        <w:ind w:firstLine="540"/>
        <w:jc w:val="both"/>
        <w:rPr>
          <w:rFonts w:cs="Times New Roman"/>
          <w:szCs w:val="24"/>
        </w:rPr>
      </w:pPr>
      <w:r>
        <w:rPr>
          <w:rFonts w:cs="Times New Roman"/>
          <w:szCs w:val="24"/>
        </w:rPr>
        <w:t>в) в отношении нежилого помещения для признания его в дальнейшем жилым помещением - проект реконструкции нежилого помещения;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д)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hyperlink w:anchor="Par129" w:history="1">
        <w:r>
          <w:rPr>
            <w:rFonts w:cs="Times New Roman"/>
            <w:color w:val="0000FF"/>
            <w:szCs w:val="24"/>
          </w:rPr>
          <w:t>абзацем третьим пункта 44</w:t>
        </w:r>
      </w:hyperlink>
      <w:r>
        <w:rPr>
          <w:rFonts w:cs="Times New Roman"/>
          <w:szCs w:val="24"/>
        </w:rPr>
        <w:t xml:space="preserve"> настоящего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0F1737" w:rsidRDefault="000F1737">
      <w:pPr>
        <w:widowControl w:val="0"/>
        <w:autoSpaceDE w:val="0"/>
        <w:autoSpaceDN w:val="0"/>
        <w:adjustRightInd w:val="0"/>
        <w:ind w:firstLine="540"/>
        <w:jc w:val="both"/>
        <w:rPr>
          <w:rFonts w:cs="Times New Roman"/>
          <w:szCs w:val="24"/>
        </w:rPr>
      </w:pPr>
      <w:r>
        <w:rPr>
          <w:rFonts w:cs="Times New Roman"/>
          <w:szCs w:val="24"/>
        </w:rPr>
        <w:t>е) заявления, письма, жалобы граждан на неудовлетворительные условия проживания - по усмотрению заявителя.</w:t>
      </w:r>
    </w:p>
    <w:p w:rsidR="000F1737" w:rsidRDefault="000F1737">
      <w:pPr>
        <w:widowControl w:val="0"/>
        <w:autoSpaceDE w:val="0"/>
        <w:autoSpaceDN w:val="0"/>
        <w:adjustRightInd w:val="0"/>
        <w:ind w:firstLine="540"/>
        <w:jc w:val="both"/>
        <w:rPr>
          <w:rFonts w:cs="Times New Roman"/>
          <w:szCs w:val="24"/>
        </w:rPr>
      </w:pPr>
      <w:proofErr w:type="gramStart"/>
      <w:r>
        <w:rPr>
          <w:rFonts w:cs="Times New Roman"/>
          <w:szCs w:val="24"/>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roofErr w:type="gramEnd"/>
    </w:p>
    <w:p w:rsidR="000F1737" w:rsidRDefault="000F1737">
      <w:pPr>
        <w:widowControl w:val="0"/>
        <w:autoSpaceDE w:val="0"/>
        <w:autoSpaceDN w:val="0"/>
        <w:adjustRightInd w:val="0"/>
        <w:ind w:firstLine="540"/>
        <w:jc w:val="both"/>
        <w:rPr>
          <w:rFonts w:cs="Times New Roman"/>
          <w:szCs w:val="24"/>
        </w:rPr>
      </w:pPr>
      <w:proofErr w:type="gramStart"/>
      <w:r>
        <w:rPr>
          <w:rFonts w:cs="Times New Roman"/>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Заявитель вправе представить в комиссию указанные в </w:t>
      </w:r>
      <w:hyperlink w:anchor="Par151" w:history="1">
        <w:r>
          <w:rPr>
            <w:rFonts w:cs="Times New Roman"/>
            <w:color w:val="0000FF"/>
            <w:szCs w:val="24"/>
          </w:rPr>
          <w:t>пункте 45(2)</w:t>
        </w:r>
      </w:hyperlink>
      <w:r>
        <w:rPr>
          <w:rFonts w:cs="Times New Roman"/>
          <w:szCs w:val="24"/>
        </w:rPr>
        <w:t xml:space="preserve"> настоящего Положения документы и информацию по своей инициативе.</w:t>
      </w:r>
    </w:p>
    <w:p w:rsidR="000F1737" w:rsidRDefault="000F1737">
      <w:pPr>
        <w:widowControl w:val="0"/>
        <w:autoSpaceDE w:val="0"/>
        <w:autoSpaceDN w:val="0"/>
        <w:adjustRightInd w:val="0"/>
        <w:jc w:val="both"/>
        <w:rPr>
          <w:rFonts w:cs="Times New Roman"/>
          <w:szCs w:val="24"/>
        </w:rPr>
      </w:pPr>
      <w:r>
        <w:rPr>
          <w:rFonts w:cs="Times New Roman"/>
          <w:szCs w:val="24"/>
        </w:rPr>
        <w:t xml:space="preserve">(п. 45 в ред. </w:t>
      </w:r>
      <w:hyperlink r:id="rId34" w:history="1">
        <w:r>
          <w:rPr>
            <w:rFonts w:cs="Times New Roman"/>
            <w:color w:val="0000FF"/>
            <w:szCs w:val="24"/>
          </w:rPr>
          <w:t>Постановления</w:t>
        </w:r>
      </w:hyperlink>
      <w:r>
        <w:rPr>
          <w:rFonts w:cs="Times New Roman"/>
          <w:szCs w:val="24"/>
        </w:rPr>
        <w:t xml:space="preserve"> Правительства РФ от 08.04.2013 N 311)</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45(1). В случае если заявителем выступает орган государственного надзора (контроля), указанный орган представляет в комиссию свое заключение, после </w:t>
      </w:r>
      <w:proofErr w:type="gramStart"/>
      <w:r>
        <w:rPr>
          <w:rFonts w:cs="Times New Roman"/>
          <w:szCs w:val="24"/>
        </w:rPr>
        <w:t>рассмотрения</w:t>
      </w:r>
      <w:proofErr w:type="gramEnd"/>
      <w:r>
        <w:rPr>
          <w:rFonts w:cs="Times New Roman"/>
          <w:szCs w:val="24"/>
        </w:rPr>
        <w:t xml:space="preserve"> которого комиссия предлагает собственнику помещения представить документы, указанные в </w:t>
      </w:r>
      <w:hyperlink w:anchor="Par138" w:history="1">
        <w:r>
          <w:rPr>
            <w:rFonts w:cs="Times New Roman"/>
            <w:color w:val="0000FF"/>
            <w:szCs w:val="24"/>
          </w:rPr>
          <w:t>пункте 45</w:t>
        </w:r>
      </w:hyperlink>
      <w:r>
        <w:rPr>
          <w:rFonts w:cs="Times New Roman"/>
          <w:szCs w:val="24"/>
        </w:rPr>
        <w:t xml:space="preserve"> настоящего Положения.</w:t>
      </w:r>
    </w:p>
    <w:p w:rsidR="000F1737" w:rsidRDefault="000F1737">
      <w:pPr>
        <w:widowControl w:val="0"/>
        <w:autoSpaceDE w:val="0"/>
        <w:autoSpaceDN w:val="0"/>
        <w:adjustRightInd w:val="0"/>
        <w:jc w:val="both"/>
        <w:rPr>
          <w:rFonts w:cs="Times New Roman"/>
          <w:szCs w:val="24"/>
        </w:rPr>
      </w:pPr>
      <w:r>
        <w:rPr>
          <w:rFonts w:cs="Times New Roman"/>
          <w:szCs w:val="24"/>
        </w:rPr>
        <w:t>(</w:t>
      </w:r>
      <w:proofErr w:type="gramStart"/>
      <w:r>
        <w:rPr>
          <w:rFonts w:cs="Times New Roman"/>
          <w:szCs w:val="24"/>
        </w:rPr>
        <w:t>п</w:t>
      </w:r>
      <w:proofErr w:type="gramEnd"/>
      <w:r>
        <w:rPr>
          <w:rFonts w:cs="Times New Roman"/>
          <w:szCs w:val="24"/>
        </w:rPr>
        <w:t xml:space="preserve">. 45(1) введен </w:t>
      </w:r>
      <w:hyperlink r:id="rId35" w:history="1">
        <w:r>
          <w:rPr>
            <w:rFonts w:cs="Times New Roman"/>
            <w:color w:val="0000FF"/>
            <w:szCs w:val="24"/>
          </w:rPr>
          <w:t>Постановлением</w:t>
        </w:r>
      </w:hyperlink>
      <w:r>
        <w:rPr>
          <w:rFonts w:cs="Times New Roman"/>
          <w:szCs w:val="24"/>
        </w:rPr>
        <w:t xml:space="preserve"> Правительства РФ от 08.04.2013 N 311)</w:t>
      </w:r>
    </w:p>
    <w:p w:rsidR="000F1737" w:rsidRDefault="000F1737">
      <w:pPr>
        <w:widowControl w:val="0"/>
        <w:autoSpaceDE w:val="0"/>
        <w:autoSpaceDN w:val="0"/>
        <w:adjustRightInd w:val="0"/>
        <w:ind w:firstLine="540"/>
        <w:jc w:val="both"/>
        <w:rPr>
          <w:rFonts w:cs="Times New Roman"/>
          <w:szCs w:val="24"/>
        </w:rPr>
      </w:pPr>
      <w:bookmarkStart w:id="12" w:name="Par151"/>
      <w:bookmarkEnd w:id="12"/>
      <w:r>
        <w:rPr>
          <w:rFonts w:cs="Times New Roman"/>
          <w:szCs w:val="24"/>
        </w:rPr>
        <w:t xml:space="preserve">45(2).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Pr>
          <w:rFonts w:cs="Times New Roman"/>
          <w:szCs w:val="24"/>
        </w:rPr>
        <w:t>получает</w:t>
      </w:r>
      <w:proofErr w:type="gramEnd"/>
      <w:r>
        <w:rPr>
          <w:rFonts w:cs="Times New Roman"/>
          <w:szCs w:val="24"/>
        </w:rPr>
        <w:t xml:space="preserve"> в том числе в электронной форме:</w:t>
      </w:r>
    </w:p>
    <w:p w:rsidR="000F1737" w:rsidRDefault="000F1737">
      <w:pPr>
        <w:widowControl w:val="0"/>
        <w:autoSpaceDE w:val="0"/>
        <w:autoSpaceDN w:val="0"/>
        <w:adjustRightInd w:val="0"/>
        <w:ind w:firstLine="540"/>
        <w:jc w:val="both"/>
        <w:rPr>
          <w:rFonts w:cs="Times New Roman"/>
          <w:szCs w:val="24"/>
        </w:rPr>
      </w:pPr>
      <w:r>
        <w:rPr>
          <w:rFonts w:cs="Times New Roman"/>
          <w:szCs w:val="24"/>
        </w:rPr>
        <w:t>а) сведения из Единого государственного реестра прав на недвижимое имущество и сделок с ним о правах на жилое помещение;</w:t>
      </w:r>
    </w:p>
    <w:p w:rsidR="000F1737" w:rsidRDefault="000F1737">
      <w:pPr>
        <w:widowControl w:val="0"/>
        <w:autoSpaceDE w:val="0"/>
        <w:autoSpaceDN w:val="0"/>
        <w:adjustRightInd w:val="0"/>
        <w:ind w:firstLine="540"/>
        <w:jc w:val="both"/>
        <w:rPr>
          <w:rFonts w:cs="Times New Roman"/>
          <w:szCs w:val="24"/>
        </w:rPr>
      </w:pPr>
      <w:r>
        <w:rPr>
          <w:rFonts w:cs="Times New Roman"/>
          <w:szCs w:val="24"/>
        </w:rPr>
        <w:t>б) технический паспорт жилого помещения, а для нежилых помещений - технический план;</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в) заключения (акты) соответствующих органов государственного надзора </w:t>
      </w:r>
      <w:r>
        <w:rPr>
          <w:rFonts w:cs="Times New Roman"/>
          <w:szCs w:val="24"/>
        </w:rPr>
        <w:lastRenderedPageBreak/>
        <w:t xml:space="preserve">(контроля) в случае, если представление указанных документов в соответствии с </w:t>
      </w:r>
      <w:hyperlink w:anchor="Par129" w:history="1">
        <w:r>
          <w:rPr>
            <w:rFonts w:cs="Times New Roman"/>
            <w:color w:val="0000FF"/>
            <w:szCs w:val="24"/>
          </w:rPr>
          <w:t>абзацем третьим пункта 44</w:t>
        </w:r>
      </w:hyperlink>
      <w:r>
        <w:rPr>
          <w:rFonts w:cs="Times New Roman"/>
          <w:szCs w:val="24"/>
        </w:rPr>
        <w:t xml:space="preserve"> настоящего Положения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Комиссия вправе запрашивать эти документы в органах государственного надзора (контроля), указанных в </w:t>
      </w:r>
      <w:hyperlink w:anchor="Par58" w:history="1">
        <w:r>
          <w:rPr>
            <w:rFonts w:cs="Times New Roman"/>
            <w:color w:val="0000FF"/>
            <w:szCs w:val="24"/>
          </w:rPr>
          <w:t>абзаце пятом пункта 7</w:t>
        </w:r>
      </w:hyperlink>
      <w:r>
        <w:rPr>
          <w:rFonts w:cs="Times New Roman"/>
          <w:szCs w:val="24"/>
        </w:rPr>
        <w:t xml:space="preserve"> настоящего Положения.</w:t>
      </w:r>
    </w:p>
    <w:p w:rsidR="000F1737" w:rsidRDefault="000F1737">
      <w:pPr>
        <w:widowControl w:val="0"/>
        <w:autoSpaceDE w:val="0"/>
        <w:autoSpaceDN w:val="0"/>
        <w:adjustRightInd w:val="0"/>
        <w:jc w:val="both"/>
        <w:rPr>
          <w:rFonts w:cs="Times New Roman"/>
          <w:szCs w:val="24"/>
        </w:rPr>
      </w:pPr>
      <w:r>
        <w:rPr>
          <w:rFonts w:cs="Times New Roman"/>
          <w:szCs w:val="24"/>
        </w:rPr>
        <w:t xml:space="preserve">(п. 45(2) </w:t>
      </w:r>
      <w:proofErr w:type="gramStart"/>
      <w:r>
        <w:rPr>
          <w:rFonts w:cs="Times New Roman"/>
          <w:szCs w:val="24"/>
        </w:rPr>
        <w:t>введен</w:t>
      </w:r>
      <w:proofErr w:type="gramEnd"/>
      <w:r>
        <w:rPr>
          <w:rFonts w:cs="Times New Roman"/>
          <w:szCs w:val="24"/>
        </w:rPr>
        <w:t xml:space="preserve"> </w:t>
      </w:r>
      <w:hyperlink r:id="rId36" w:history="1">
        <w:r>
          <w:rPr>
            <w:rFonts w:cs="Times New Roman"/>
            <w:color w:val="0000FF"/>
            <w:szCs w:val="24"/>
          </w:rPr>
          <w:t>Постановлением</w:t>
        </w:r>
      </w:hyperlink>
      <w:r>
        <w:rPr>
          <w:rFonts w:cs="Times New Roman"/>
          <w:szCs w:val="24"/>
        </w:rPr>
        <w:t xml:space="preserve"> Правительства РФ от 08.04.2013 N 311)</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46. Комиссия рассматривает поступившее заявление или заключение органа государственного надзора (контроля) в течение 30 дней </w:t>
      </w:r>
      <w:proofErr w:type="gramStart"/>
      <w:r>
        <w:rPr>
          <w:rFonts w:cs="Times New Roman"/>
          <w:szCs w:val="24"/>
        </w:rPr>
        <w:t>с даты регистрации</w:t>
      </w:r>
      <w:proofErr w:type="gramEnd"/>
      <w:r>
        <w:rPr>
          <w:rFonts w:cs="Times New Roman"/>
          <w:szCs w:val="24"/>
        </w:rPr>
        <w:t xml:space="preserve"> и принимает решение (в виде заключения), указанное в </w:t>
      </w:r>
      <w:hyperlink w:anchor="Par160" w:history="1">
        <w:r>
          <w:rPr>
            <w:rFonts w:cs="Times New Roman"/>
            <w:color w:val="0000FF"/>
            <w:szCs w:val="24"/>
          </w:rPr>
          <w:t>пункте 47</w:t>
        </w:r>
      </w:hyperlink>
      <w:r>
        <w:rPr>
          <w:rFonts w:cs="Times New Roman"/>
          <w:szCs w:val="24"/>
        </w:rPr>
        <w:t xml:space="preserve"> настоящего Положения, либо решение о проведении дополнительного обследования оцениваемого помещения.</w:t>
      </w:r>
    </w:p>
    <w:p w:rsidR="000F1737" w:rsidRDefault="000F1737">
      <w:pPr>
        <w:widowControl w:val="0"/>
        <w:autoSpaceDE w:val="0"/>
        <w:autoSpaceDN w:val="0"/>
        <w:adjustRightInd w:val="0"/>
        <w:jc w:val="both"/>
        <w:rPr>
          <w:rFonts w:cs="Times New Roman"/>
          <w:szCs w:val="24"/>
        </w:rPr>
      </w:pPr>
      <w:r>
        <w:rPr>
          <w:rFonts w:cs="Times New Roman"/>
          <w:szCs w:val="24"/>
        </w:rPr>
        <w:t>(</w:t>
      </w:r>
      <w:proofErr w:type="gramStart"/>
      <w:r>
        <w:rPr>
          <w:rFonts w:cs="Times New Roman"/>
          <w:szCs w:val="24"/>
        </w:rPr>
        <w:t>в</w:t>
      </w:r>
      <w:proofErr w:type="gramEnd"/>
      <w:r>
        <w:rPr>
          <w:rFonts w:cs="Times New Roman"/>
          <w:szCs w:val="24"/>
        </w:rPr>
        <w:t xml:space="preserve"> ред. </w:t>
      </w:r>
      <w:hyperlink r:id="rId37" w:history="1">
        <w:r>
          <w:rPr>
            <w:rFonts w:cs="Times New Roman"/>
            <w:color w:val="0000FF"/>
            <w:szCs w:val="24"/>
          </w:rPr>
          <w:t>Постановления</w:t>
        </w:r>
      </w:hyperlink>
      <w:r>
        <w:rPr>
          <w:rFonts w:cs="Times New Roman"/>
          <w:szCs w:val="24"/>
        </w:rPr>
        <w:t xml:space="preserve"> Правительства РФ от 08.04.2013 N 311)</w:t>
      </w:r>
    </w:p>
    <w:p w:rsidR="000F1737" w:rsidRDefault="000F1737">
      <w:pPr>
        <w:widowControl w:val="0"/>
        <w:autoSpaceDE w:val="0"/>
        <w:autoSpaceDN w:val="0"/>
        <w:adjustRightInd w:val="0"/>
        <w:ind w:firstLine="540"/>
        <w:jc w:val="both"/>
        <w:rPr>
          <w:rFonts w:cs="Times New Roman"/>
          <w:szCs w:val="24"/>
        </w:rPr>
      </w:pPr>
      <w:r>
        <w:rPr>
          <w:rFonts w:cs="Times New Roman"/>
          <w:szCs w:val="24"/>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0F1737" w:rsidRDefault="000F1737">
      <w:pPr>
        <w:widowControl w:val="0"/>
        <w:autoSpaceDE w:val="0"/>
        <w:autoSpaceDN w:val="0"/>
        <w:adjustRightInd w:val="0"/>
        <w:ind w:firstLine="540"/>
        <w:jc w:val="both"/>
        <w:rPr>
          <w:rFonts w:cs="Times New Roman"/>
          <w:szCs w:val="24"/>
        </w:rPr>
      </w:pPr>
      <w:bookmarkStart w:id="13" w:name="Par160"/>
      <w:bookmarkEnd w:id="13"/>
      <w:r>
        <w:rPr>
          <w:rFonts w:cs="Times New Roman"/>
          <w:szCs w:val="24"/>
        </w:rPr>
        <w:t>47. По результатам работы комиссия принимает одно из следующих решений:</w:t>
      </w:r>
    </w:p>
    <w:p w:rsidR="000F1737" w:rsidRDefault="000F1737">
      <w:pPr>
        <w:widowControl w:val="0"/>
        <w:autoSpaceDE w:val="0"/>
        <w:autoSpaceDN w:val="0"/>
        <w:adjustRightInd w:val="0"/>
        <w:ind w:firstLine="540"/>
        <w:jc w:val="both"/>
        <w:rPr>
          <w:rFonts w:cs="Times New Roman"/>
          <w:szCs w:val="24"/>
        </w:rPr>
      </w:pPr>
      <w:proofErr w:type="gramStart"/>
      <w:r>
        <w:rPr>
          <w:rFonts w:cs="Times New Roman"/>
          <w:szCs w:val="24"/>
        </w:rPr>
        <w:t>о соответствии помещения требованиям, предъявляемым к жилому помещению, и его пригодности для проживания;</w:t>
      </w:r>
      <w:proofErr w:type="gramEnd"/>
    </w:p>
    <w:p w:rsidR="000F1737" w:rsidRDefault="000F1737">
      <w:pPr>
        <w:widowControl w:val="0"/>
        <w:autoSpaceDE w:val="0"/>
        <w:autoSpaceDN w:val="0"/>
        <w:adjustRightInd w:val="0"/>
        <w:ind w:firstLine="540"/>
        <w:jc w:val="both"/>
        <w:rPr>
          <w:rFonts w:cs="Times New Roman"/>
          <w:szCs w:val="24"/>
        </w:rPr>
      </w:pPr>
      <w:r>
        <w:rPr>
          <w:rFonts w:cs="Times New Roman"/>
          <w:szCs w:val="24"/>
        </w:rPr>
        <w:t>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 о продолжении процедуры оценки;</w:t>
      </w:r>
    </w:p>
    <w:p w:rsidR="000F1737" w:rsidRDefault="000F1737">
      <w:pPr>
        <w:widowControl w:val="0"/>
        <w:autoSpaceDE w:val="0"/>
        <w:autoSpaceDN w:val="0"/>
        <w:adjustRightInd w:val="0"/>
        <w:ind w:firstLine="540"/>
        <w:jc w:val="both"/>
        <w:rPr>
          <w:rFonts w:cs="Times New Roman"/>
          <w:szCs w:val="24"/>
        </w:rPr>
      </w:pPr>
      <w:r>
        <w:rPr>
          <w:rFonts w:cs="Times New Roman"/>
          <w:szCs w:val="24"/>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0F1737" w:rsidRDefault="000F1737">
      <w:pPr>
        <w:widowControl w:val="0"/>
        <w:autoSpaceDE w:val="0"/>
        <w:autoSpaceDN w:val="0"/>
        <w:adjustRightInd w:val="0"/>
        <w:ind w:firstLine="540"/>
        <w:jc w:val="both"/>
        <w:rPr>
          <w:rFonts w:cs="Times New Roman"/>
          <w:szCs w:val="24"/>
        </w:rPr>
      </w:pPr>
      <w:r>
        <w:rPr>
          <w:rFonts w:cs="Times New Roman"/>
          <w:szCs w:val="24"/>
        </w:rPr>
        <w:t>о признании многоквартирного дома аварийным и подлежащим сносу;</w:t>
      </w:r>
    </w:p>
    <w:p w:rsidR="000F1737" w:rsidRDefault="000F1737">
      <w:pPr>
        <w:widowControl w:val="0"/>
        <w:autoSpaceDE w:val="0"/>
        <w:autoSpaceDN w:val="0"/>
        <w:adjustRightInd w:val="0"/>
        <w:ind w:firstLine="540"/>
        <w:jc w:val="both"/>
        <w:rPr>
          <w:rFonts w:cs="Times New Roman"/>
          <w:szCs w:val="24"/>
        </w:rPr>
      </w:pPr>
      <w:r>
        <w:rPr>
          <w:rFonts w:cs="Times New Roman"/>
          <w:szCs w:val="24"/>
        </w:rPr>
        <w:t>о признании многоквартирного дома аварийным и подлежащим реконструкции.</w:t>
      </w:r>
    </w:p>
    <w:p w:rsidR="000F1737" w:rsidRDefault="000F1737">
      <w:pPr>
        <w:widowControl w:val="0"/>
        <w:autoSpaceDE w:val="0"/>
        <w:autoSpaceDN w:val="0"/>
        <w:adjustRightInd w:val="0"/>
        <w:jc w:val="both"/>
        <w:rPr>
          <w:rFonts w:cs="Times New Roman"/>
          <w:szCs w:val="24"/>
        </w:rPr>
      </w:pPr>
      <w:r>
        <w:rPr>
          <w:rFonts w:cs="Times New Roman"/>
          <w:szCs w:val="24"/>
        </w:rPr>
        <w:t xml:space="preserve">(абзац введен </w:t>
      </w:r>
      <w:hyperlink r:id="rId38" w:history="1">
        <w:r>
          <w:rPr>
            <w:rFonts w:cs="Times New Roman"/>
            <w:color w:val="0000FF"/>
            <w:szCs w:val="24"/>
          </w:rPr>
          <w:t>Постановлением</w:t>
        </w:r>
      </w:hyperlink>
      <w:r>
        <w:rPr>
          <w:rFonts w:cs="Times New Roman"/>
          <w:szCs w:val="24"/>
        </w:rPr>
        <w:t xml:space="preserve"> Правительства РФ от 02.08.2007 N 494)</w:t>
      </w:r>
    </w:p>
    <w:p w:rsidR="000F1737" w:rsidRDefault="000F1737">
      <w:pPr>
        <w:widowControl w:val="0"/>
        <w:autoSpaceDE w:val="0"/>
        <w:autoSpaceDN w:val="0"/>
        <w:adjustRightInd w:val="0"/>
        <w:ind w:firstLine="540"/>
        <w:jc w:val="both"/>
        <w:rPr>
          <w:rFonts w:cs="Times New Roman"/>
          <w:szCs w:val="24"/>
        </w:rPr>
      </w:pPr>
      <w:r>
        <w:rPr>
          <w:rFonts w:cs="Times New Roman"/>
          <w:szCs w:val="24"/>
        </w:rPr>
        <w:t>Решение принимается большинством голосов членов комиссии и оформляется в виде заключения.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48. По окончании работы комиссия составляет в 3 экземплярах заключение о признании помещения </w:t>
      </w:r>
      <w:proofErr w:type="gramStart"/>
      <w:r>
        <w:rPr>
          <w:rFonts w:cs="Times New Roman"/>
          <w:szCs w:val="24"/>
        </w:rPr>
        <w:t>пригодным</w:t>
      </w:r>
      <w:proofErr w:type="gramEnd"/>
      <w:r>
        <w:rPr>
          <w:rFonts w:cs="Times New Roman"/>
          <w:szCs w:val="24"/>
        </w:rPr>
        <w:t xml:space="preserve"> (непригодным) для постоянного проживания по форме согласно </w:t>
      </w:r>
      <w:hyperlink w:anchor="Par200" w:history="1">
        <w:r>
          <w:rPr>
            <w:rFonts w:cs="Times New Roman"/>
            <w:color w:val="0000FF"/>
            <w:szCs w:val="24"/>
          </w:rPr>
          <w:t>приложению N 1.</w:t>
        </w:r>
      </w:hyperlink>
    </w:p>
    <w:p w:rsidR="000F1737" w:rsidRDefault="000F1737">
      <w:pPr>
        <w:widowControl w:val="0"/>
        <w:autoSpaceDE w:val="0"/>
        <w:autoSpaceDN w:val="0"/>
        <w:adjustRightInd w:val="0"/>
        <w:ind w:firstLine="540"/>
        <w:jc w:val="both"/>
        <w:rPr>
          <w:rFonts w:cs="Times New Roman"/>
          <w:szCs w:val="24"/>
        </w:rPr>
      </w:pPr>
      <w:bookmarkStart w:id="14" w:name="Par169"/>
      <w:bookmarkEnd w:id="14"/>
      <w:r>
        <w:rPr>
          <w:rFonts w:cs="Times New Roman"/>
          <w:szCs w:val="24"/>
        </w:rPr>
        <w:t xml:space="preserve">49. В случае обследования помещения комиссия составляет в 3 экземплярах акт обследования помещения по форме согласно </w:t>
      </w:r>
      <w:hyperlink w:anchor="Par283" w:history="1">
        <w:r>
          <w:rPr>
            <w:rFonts w:cs="Times New Roman"/>
            <w:color w:val="0000FF"/>
            <w:szCs w:val="24"/>
          </w:rPr>
          <w:t>приложению N 2.</w:t>
        </w:r>
      </w:hyperlink>
    </w:p>
    <w:p w:rsidR="000F1737" w:rsidRDefault="000F1737">
      <w:pPr>
        <w:widowControl w:val="0"/>
        <w:autoSpaceDE w:val="0"/>
        <w:autoSpaceDN w:val="0"/>
        <w:adjustRightInd w:val="0"/>
        <w:ind w:firstLine="540"/>
        <w:jc w:val="both"/>
        <w:rPr>
          <w:rFonts w:cs="Times New Roman"/>
          <w:szCs w:val="24"/>
        </w:rPr>
      </w:pPr>
      <w:proofErr w:type="gramStart"/>
      <w:r>
        <w:rPr>
          <w:rFonts w:cs="Times New Roman"/>
          <w:szCs w:val="24"/>
        </w:rPr>
        <w:t>На основании полученного заключения соответствующий федеральный орган исполнительной власти, орган исполнительной власти субъекта Российской Федерации, орган местного самоуправления принимает решение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roofErr w:type="gramEnd"/>
    </w:p>
    <w:p w:rsidR="000F1737" w:rsidRDefault="000F1737">
      <w:pPr>
        <w:widowControl w:val="0"/>
        <w:autoSpaceDE w:val="0"/>
        <w:autoSpaceDN w:val="0"/>
        <w:adjustRightInd w:val="0"/>
        <w:jc w:val="both"/>
        <w:rPr>
          <w:rFonts w:cs="Times New Roman"/>
          <w:szCs w:val="24"/>
        </w:rPr>
      </w:pPr>
      <w:r>
        <w:rPr>
          <w:rFonts w:cs="Times New Roman"/>
          <w:szCs w:val="24"/>
        </w:rPr>
        <w:t>(</w:t>
      </w:r>
      <w:proofErr w:type="gramStart"/>
      <w:r>
        <w:rPr>
          <w:rFonts w:cs="Times New Roman"/>
          <w:szCs w:val="24"/>
        </w:rPr>
        <w:t>в</w:t>
      </w:r>
      <w:proofErr w:type="gramEnd"/>
      <w:r>
        <w:rPr>
          <w:rFonts w:cs="Times New Roman"/>
          <w:szCs w:val="24"/>
        </w:rPr>
        <w:t xml:space="preserve"> ред. </w:t>
      </w:r>
      <w:hyperlink r:id="rId39" w:history="1">
        <w:r>
          <w:rPr>
            <w:rFonts w:cs="Times New Roman"/>
            <w:color w:val="0000FF"/>
            <w:szCs w:val="24"/>
          </w:rPr>
          <w:t>Постановления</w:t>
        </w:r>
      </w:hyperlink>
      <w:r>
        <w:rPr>
          <w:rFonts w:cs="Times New Roman"/>
          <w:szCs w:val="24"/>
        </w:rPr>
        <w:t xml:space="preserve"> Правительства РФ от 02.08.2007 N 494)</w:t>
      </w:r>
    </w:p>
    <w:p w:rsidR="000F1737" w:rsidRDefault="000F1737">
      <w:pPr>
        <w:widowControl w:val="0"/>
        <w:autoSpaceDE w:val="0"/>
        <w:autoSpaceDN w:val="0"/>
        <w:adjustRightInd w:val="0"/>
        <w:ind w:firstLine="540"/>
        <w:jc w:val="both"/>
        <w:rPr>
          <w:rFonts w:cs="Times New Roman"/>
          <w:szCs w:val="24"/>
        </w:rPr>
      </w:pPr>
      <w:r>
        <w:rPr>
          <w:rFonts w:cs="Times New Roman"/>
          <w:szCs w:val="24"/>
        </w:rPr>
        <w:t>50. 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w:t>
      </w:r>
      <w:hyperlink r:id="rId40" w:history="1">
        <w:r>
          <w:rPr>
            <w:rFonts w:cs="Times New Roman"/>
            <w:color w:val="0000FF"/>
            <w:szCs w:val="24"/>
          </w:rPr>
          <w:t>законодательством</w:t>
        </w:r>
      </w:hyperlink>
      <w:r>
        <w:rPr>
          <w:rFonts w:cs="Times New Roman"/>
          <w:szCs w:val="24"/>
        </w:rPr>
        <w:t>.</w:t>
      </w: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51. </w:t>
      </w:r>
      <w:proofErr w:type="gramStart"/>
      <w:r>
        <w:rPr>
          <w:rFonts w:cs="Times New Roman"/>
          <w:szCs w:val="24"/>
        </w:rPr>
        <w:t xml:space="preserve">Комиссия в 5-дневный срок со дня принятия решения, предусмотренного </w:t>
      </w:r>
      <w:hyperlink w:anchor="Par169" w:history="1">
        <w:r>
          <w:rPr>
            <w:rFonts w:cs="Times New Roman"/>
            <w:color w:val="0000FF"/>
            <w:szCs w:val="24"/>
          </w:rPr>
          <w:t>пунктом 49</w:t>
        </w:r>
      </w:hyperlink>
      <w:r>
        <w:rPr>
          <w:rFonts w:cs="Times New Roman"/>
          <w:szCs w:val="24"/>
        </w:rPr>
        <w:t xml:space="preserve"> настоящего Положения,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w:t>
      </w:r>
      <w:proofErr w:type="gramEnd"/>
      <w:r>
        <w:rPr>
          <w:rFonts w:cs="Times New Roman"/>
          <w:szCs w:val="24"/>
        </w:rPr>
        <w:t xml:space="preserve">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0F1737" w:rsidRDefault="000F1737">
      <w:pPr>
        <w:widowControl w:val="0"/>
        <w:autoSpaceDE w:val="0"/>
        <w:autoSpaceDN w:val="0"/>
        <w:adjustRightInd w:val="0"/>
        <w:jc w:val="both"/>
        <w:rPr>
          <w:rFonts w:cs="Times New Roman"/>
          <w:szCs w:val="24"/>
        </w:rPr>
      </w:pPr>
      <w:r>
        <w:rPr>
          <w:rFonts w:cs="Times New Roman"/>
          <w:szCs w:val="24"/>
        </w:rPr>
        <w:t xml:space="preserve">(в ред. </w:t>
      </w:r>
      <w:hyperlink r:id="rId41" w:history="1">
        <w:r>
          <w:rPr>
            <w:rFonts w:cs="Times New Roman"/>
            <w:color w:val="0000FF"/>
            <w:szCs w:val="24"/>
          </w:rPr>
          <w:t>Постановления</w:t>
        </w:r>
      </w:hyperlink>
      <w:r>
        <w:rPr>
          <w:rFonts w:cs="Times New Roman"/>
          <w:szCs w:val="24"/>
        </w:rPr>
        <w:t xml:space="preserve"> Правительства РФ от 08.04.2013 N 311)</w:t>
      </w:r>
    </w:p>
    <w:p w:rsidR="000F1737" w:rsidRDefault="000F1737">
      <w:pPr>
        <w:widowControl w:val="0"/>
        <w:autoSpaceDE w:val="0"/>
        <w:autoSpaceDN w:val="0"/>
        <w:adjustRightInd w:val="0"/>
        <w:ind w:firstLine="540"/>
        <w:jc w:val="both"/>
        <w:rPr>
          <w:rFonts w:cs="Times New Roman"/>
          <w:szCs w:val="24"/>
        </w:rPr>
      </w:pPr>
      <w:proofErr w:type="gramStart"/>
      <w:r>
        <w:rPr>
          <w:rFonts w:cs="Times New Roman"/>
          <w:szCs w:val="24"/>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w:anchor="Par106" w:history="1">
        <w:r>
          <w:rPr>
            <w:rFonts w:cs="Times New Roman"/>
            <w:color w:val="0000FF"/>
            <w:szCs w:val="24"/>
          </w:rPr>
          <w:t>пунктом 36</w:t>
        </w:r>
      </w:hyperlink>
      <w:r>
        <w:rPr>
          <w:rFonts w:cs="Times New Roman"/>
          <w:szCs w:val="24"/>
        </w:rPr>
        <w:t xml:space="preserve"> настоящего Положения, решение, предусмотренное </w:t>
      </w:r>
      <w:hyperlink w:anchor="Par160" w:history="1">
        <w:r>
          <w:rPr>
            <w:rFonts w:cs="Times New Roman"/>
            <w:color w:val="0000FF"/>
            <w:szCs w:val="24"/>
          </w:rPr>
          <w:t>пунктом 47</w:t>
        </w:r>
      </w:hyperlink>
      <w:r>
        <w:rPr>
          <w:rFonts w:cs="Times New Roman"/>
          <w:szCs w:val="24"/>
        </w:rPr>
        <w:t xml:space="preserve"> настоящего Положения, направляется в соответствующий федеральный орган исполнительной власти, орган исполнительной власти субъекта Российской Федерации</w:t>
      </w:r>
      <w:proofErr w:type="gramEnd"/>
      <w:r>
        <w:rPr>
          <w:rFonts w:cs="Times New Roman"/>
          <w:szCs w:val="24"/>
        </w:rPr>
        <w:t>, орган местного самоуправления, собственнику жилья и заявителю не позднее рабочего дня, следующего за днем оформления решения.</w:t>
      </w:r>
    </w:p>
    <w:p w:rsidR="000F1737" w:rsidRDefault="000F1737">
      <w:pPr>
        <w:widowControl w:val="0"/>
        <w:autoSpaceDE w:val="0"/>
        <w:autoSpaceDN w:val="0"/>
        <w:adjustRightInd w:val="0"/>
        <w:jc w:val="both"/>
        <w:rPr>
          <w:rFonts w:cs="Times New Roman"/>
          <w:szCs w:val="24"/>
        </w:rPr>
      </w:pPr>
      <w:r>
        <w:rPr>
          <w:rFonts w:cs="Times New Roman"/>
          <w:szCs w:val="24"/>
        </w:rPr>
        <w:t xml:space="preserve">(в ред. Постановлений Правительства РФ от 02.08.2007 </w:t>
      </w:r>
      <w:hyperlink r:id="rId42" w:history="1">
        <w:r>
          <w:rPr>
            <w:rFonts w:cs="Times New Roman"/>
            <w:color w:val="0000FF"/>
            <w:szCs w:val="24"/>
          </w:rPr>
          <w:t>N 494</w:t>
        </w:r>
      </w:hyperlink>
      <w:r>
        <w:rPr>
          <w:rFonts w:cs="Times New Roman"/>
          <w:szCs w:val="24"/>
        </w:rPr>
        <w:t xml:space="preserve">, от 08.04.2013 </w:t>
      </w:r>
      <w:hyperlink r:id="rId43" w:history="1">
        <w:r>
          <w:rPr>
            <w:rFonts w:cs="Times New Roman"/>
            <w:color w:val="0000FF"/>
            <w:szCs w:val="24"/>
          </w:rPr>
          <w:t>N 311</w:t>
        </w:r>
      </w:hyperlink>
      <w:r>
        <w:rPr>
          <w:rFonts w:cs="Times New Roman"/>
          <w:szCs w:val="24"/>
        </w:rPr>
        <w:t>)</w:t>
      </w:r>
    </w:p>
    <w:p w:rsidR="000F1737" w:rsidRDefault="000F1737">
      <w:pPr>
        <w:widowControl w:val="0"/>
        <w:autoSpaceDE w:val="0"/>
        <w:autoSpaceDN w:val="0"/>
        <w:adjustRightInd w:val="0"/>
        <w:ind w:firstLine="540"/>
        <w:jc w:val="both"/>
        <w:rPr>
          <w:rFonts w:cs="Times New Roman"/>
          <w:szCs w:val="24"/>
        </w:rPr>
      </w:pPr>
      <w:r>
        <w:rPr>
          <w:rFonts w:cs="Times New Roman"/>
          <w:szCs w:val="24"/>
        </w:rPr>
        <w:t>52. Решение соответствующего федерального органа исполнительной власти, органа исполнительной власти субъекта Российской Федерации, органа местного самоуправления может быть обжаловано заинтересованными лицами в судебном порядке.</w:t>
      </w: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jc w:val="center"/>
        <w:outlineLvl w:val="1"/>
        <w:rPr>
          <w:rFonts w:cs="Times New Roman"/>
          <w:szCs w:val="24"/>
        </w:rPr>
      </w:pPr>
      <w:bookmarkStart w:id="15" w:name="Par180"/>
      <w:bookmarkEnd w:id="15"/>
      <w:r>
        <w:rPr>
          <w:rFonts w:cs="Times New Roman"/>
          <w:szCs w:val="24"/>
        </w:rPr>
        <w:t>V. Использование дополнительной информации</w:t>
      </w:r>
    </w:p>
    <w:p w:rsidR="000F1737" w:rsidRDefault="000F1737">
      <w:pPr>
        <w:widowControl w:val="0"/>
        <w:autoSpaceDE w:val="0"/>
        <w:autoSpaceDN w:val="0"/>
        <w:adjustRightInd w:val="0"/>
        <w:jc w:val="center"/>
        <w:rPr>
          <w:rFonts w:cs="Times New Roman"/>
          <w:szCs w:val="24"/>
        </w:rPr>
      </w:pPr>
      <w:r>
        <w:rPr>
          <w:rFonts w:cs="Times New Roman"/>
          <w:szCs w:val="24"/>
        </w:rPr>
        <w:t>для принятия решения</w:t>
      </w: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53. </w:t>
      </w:r>
      <w:proofErr w:type="gramStart"/>
      <w:r>
        <w:rPr>
          <w:rFonts w:cs="Times New Roman"/>
          <w:szCs w:val="24"/>
        </w:rPr>
        <w:t xml:space="preserve">В случае проведения капитального ремонта, реконструкции или перепланировки жилого помещения в соответствии с решением, принятым на основании указанного в </w:t>
      </w:r>
      <w:hyperlink w:anchor="Par160" w:history="1">
        <w:r>
          <w:rPr>
            <w:rFonts w:cs="Times New Roman"/>
            <w:color w:val="0000FF"/>
            <w:szCs w:val="24"/>
          </w:rPr>
          <w:t>пункте 47</w:t>
        </w:r>
      </w:hyperlink>
      <w:r>
        <w:rPr>
          <w:rFonts w:cs="Times New Roman"/>
          <w:szCs w:val="24"/>
        </w:rPr>
        <w:t xml:space="preserve"> настоящего Положения заключения, комиссия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 составляет акт обследования и принимает соответствующее решение, которое доводит до заинтересованных лиц.</w:t>
      </w:r>
      <w:proofErr w:type="gramEnd"/>
    </w:p>
    <w:p w:rsidR="000F1737" w:rsidRDefault="000F1737">
      <w:pPr>
        <w:widowControl w:val="0"/>
        <w:autoSpaceDE w:val="0"/>
        <w:autoSpaceDN w:val="0"/>
        <w:adjustRightInd w:val="0"/>
        <w:ind w:firstLine="540"/>
        <w:jc w:val="both"/>
        <w:rPr>
          <w:rFonts w:cs="Times New Roman"/>
          <w:szCs w:val="24"/>
        </w:rPr>
      </w:pPr>
      <w:r>
        <w:rPr>
          <w:rFonts w:cs="Times New Roman"/>
          <w:szCs w:val="24"/>
        </w:rPr>
        <w:t xml:space="preserve">54. Для инвалидов и других маломобильных групп населения, пользующихся в связи с заболеванием креслами-колясками, отдельные занимаемые ими жилые помещения (квартира, комната) по заявлению граждан и на основании представления соответствующих заболеванию медицинских документов могут быть признаны комиссией непригодными для проживания граждан и членов их семей. </w:t>
      </w:r>
      <w:proofErr w:type="gramStart"/>
      <w:r>
        <w:rPr>
          <w:rFonts w:cs="Times New Roman"/>
          <w:szCs w:val="24"/>
        </w:rPr>
        <w:t xml:space="preserve">Комиссия оформляет в 3 экземплярах заключение о признании жилого помещения непригодным для проживания указанных граждан по форме согласно </w:t>
      </w:r>
      <w:hyperlink w:anchor="Par200" w:history="1">
        <w:r>
          <w:rPr>
            <w:rFonts w:cs="Times New Roman"/>
            <w:color w:val="0000FF"/>
            <w:szCs w:val="24"/>
          </w:rPr>
          <w:t>приложению N 1</w:t>
        </w:r>
      </w:hyperlink>
      <w:r>
        <w:rPr>
          <w:rFonts w:cs="Times New Roman"/>
          <w:szCs w:val="24"/>
        </w:rPr>
        <w:t xml:space="preserve"> к настоящему Положению и в 5-дневный срок направляет 1 экземпляр в соответствующий федеральный орган исполнительной власти, орган исполнительной власти субъекта Российской Федерации или орган местного самоуправления, второй экземпляр заявителю (третий экземпляр остается в деле, сформированном комиссией).</w:t>
      </w:r>
      <w:proofErr w:type="gramEnd"/>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ind w:firstLine="540"/>
        <w:jc w:val="both"/>
        <w:rPr>
          <w:rFonts w:cs="Times New Roman"/>
          <w:szCs w:val="24"/>
        </w:rPr>
      </w:pPr>
    </w:p>
    <w:p w:rsidR="000F1737" w:rsidRDefault="000F1737">
      <w:pPr>
        <w:widowControl w:val="0"/>
        <w:autoSpaceDE w:val="0"/>
        <w:autoSpaceDN w:val="0"/>
        <w:adjustRightInd w:val="0"/>
        <w:jc w:val="right"/>
        <w:outlineLvl w:val="1"/>
        <w:rPr>
          <w:rFonts w:cs="Times New Roman"/>
          <w:szCs w:val="24"/>
        </w:rPr>
      </w:pPr>
      <w:bookmarkStart w:id="16" w:name="Par190"/>
      <w:bookmarkEnd w:id="16"/>
      <w:r>
        <w:rPr>
          <w:rFonts w:cs="Times New Roman"/>
          <w:szCs w:val="24"/>
        </w:rPr>
        <w:t>Приложение N 1</w:t>
      </w:r>
    </w:p>
    <w:p w:rsidR="000F1737" w:rsidRDefault="000F1737">
      <w:pPr>
        <w:widowControl w:val="0"/>
        <w:autoSpaceDE w:val="0"/>
        <w:autoSpaceDN w:val="0"/>
        <w:adjustRightInd w:val="0"/>
        <w:jc w:val="right"/>
        <w:rPr>
          <w:rFonts w:cs="Times New Roman"/>
          <w:szCs w:val="24"/>
        </w:rPr>
      </w:pPr>
      <w:r>
        <w:rPr>
          <w:rFonts w:cs="Times New Roman"/>
          <w:szCs w:val="24"/>
        </w:rPr>
        <w:t>к Положению о признании помещения</w:t>
      </w:r>
    </w:p>
    <w:p w:rsidR="000F1737" w:rsidRDefault="000F1737">
      <w:pPr>
        <w:widowControl w:val="0"/>
        <w:autoSpaceDE w:val="0"/>
        <w:autoSpaceDN w:val="0"/>
        <w:adjustRightInd w:val="0"/>
        <w:jc w:val="right"/>
        <w:rPr>
          <w:rFonts w:cs="Times New Roman"/>
          <w:szCs w:val="24"/>
        </w:rPr>
      </w:pPr>
      <w:r>
        <w:rPr>
          <w:rFonts w:cs="Times New Roman"/>
          <w:szCs w:val="24"/>
        </w:rPr>
        <w:t>жилым помещением, жилого помещения</w:t>
      </w:r>
    </w:p>
    <w:p w:rsidR="000F1737" w:rsidRDefault="000F1737">
      <w:pPr>
        <w:widowControl w:val="0"/>
        <w:autoSpaceDE w:val="0"/>
        <w:autoSpaceDN w:val="0"/>
        <w:adjustRightInd w:val="0"/>
        <w:jc w:val="right"/>
        <w:rPr>
          <w:rFonts w:cs="Times New Roman"/>
          <w:szCs w:val="24"/>
        </w:rPr>
      </w:pPr>
      <w:proofErr w:type="gramStart"/>
      <w:r>
        <w:rPr>
          <w:rFonts w:cs="Times New Roman"/>
          <w:szCs w:val="24"/>
        </w:rPr>
        <w:lastRenderedPageBreak/>
        <w:t>непригодным</w:t>
      </w:r>
      <w:proofErr w:type="gramEnd"/>
      <w:r>
        <w:rPr>
          <w:rFonts w:cs="Times New Roman"/>
          <w:szCs w:val="24"/>
        </w:rPr>
        <w:t xml:space="preserve"> для проживания</w:t>
      </w:r>
    </w:p>
    <w:p w:rsidR="000F1737" w:rsidRDefault="000F1737">
      <w:pPr>
        <w:widowControl w:val="0"/>
        <w:autoSpaceDE w:val="0"/>
        <w:autoSpaceDN w:val="0"/>
        <w:adjustRightInd w:val="0"/>
        <w:jc w:val="right"/>
        <w:rPr>
          <w:rFonts w:cs="Times New Roman"/>
          <w:szCs w:val="24"/>
        </w:rPr>
      </w:pPr>
      <w:r>
        <w:rPr>
          <w:rFonts w:cs="Times New Roman"/>
          <w:szCs w:val="24"/>
        </w:rPr>
        <w:t xml:space="preserve">и многоквартирного дома </w:t>
      </w:r>
      <w:proofErr w:type="gramStart"/>
      <w:r>
        <w:rPr>
          <w:rFonts w:cs="Times New Roman"/>
          <w:szCs w:val="24"/>
        </w:rPr>
        <w:t>аварийным</w:t>
      </w:r>
      <w:proofErr w:type="gramEnd"/>
    </w:p>
    <w:p w:rsidR="000F1737" w:rsidRDefault="000F1737">
      <w:pPr>
        <w:widowControl w:val="0"/>
        <w:autoSpaceDE w:val="0"/>
        <w:autoSpaceDN w:val="0"/>
        <w:adjustRightInd w:val="0"/>
        <w:jc w:val="right"/>
        <w:rPr>
          <w:rFonts w:cs="Times New Roman"/>
          <w:szCs w:val="24"/>
        </w:rPr>
      </w:pPr>
      <w:r>
        <w:rPr>
          <w:rFonts w:cs="Times New Roman"/>
          <w:szCs w:val="24"/>
        </w:rPr>
        <w:t>и подлежащим сносу, утвержденному</w:t>
      </w:r>
    </w:p>
    <w:p w:rsidR="000F1737" w:rsidRDefault="000F1737">
      <w:pPr>
        <w:widowControl w:val="0"/>
        <w:autoSpaceDE w:val="0"/>
        <w:autoSpaceDN w:val="0"/>
        <w:adjustRightInd w:val="0"/>
        <w:jc w:val="right"/>
        <w:rPr>
          <w:rFonts w:cs="Times New Roman"/>
          <w:szCs w:val="24"/>
        </w:rPr>
      </w:pPr>
      <w:r>
        <w:rPr>
          <w:rFonts w:cs="Times New Roman"/>
          <w:szCs w:val="24"/>
        </w:rPr>
        <w:t>Постановлением Правительства</w:t>
      </w:r>
    </w:p>
    <w:p w:rsidR="000F1737" w:rsidRDefault="000F1737">
      <w:pPr>
        <w:widowControl w:val="0"/>
        <w:autoSpaceDE w:val="0"/>
        <w:autoSpaceDN w:val="0"/>
        <w:adjustRightInd w:val="0"/>
        <w:jc w:val="right"/>
        <w:rPr>
          <w:rFonts w:cs="Times New Roman"/>
          <w:szCs w:val="24"/>
        </w:rPr>
      </w:pPr>
      <w:r>
        <w:rPr>
          <w:rFonts w:cs="Times New Roman"/>
          <w:szCs w:val="24"/>
        </w:rPr>
        <w:t>Российской Федерации</w:t>
      </w:r>
    </w:p>
    <w:p w:rsidR="000F1737" w:rsidRDefault="000F1737">
      <w:pPr>
        <w:widowControl w:val="0"/>
        <w:autoSpaceDE w:val="0"/>
        <w:autoSpaceDN w:val="0"/>
        <w:adjustRightInd w:val="0"/>
        <w:jc w:val="right"/>
        <w:rPr>
          <w:rFonts w:cs="Times New Roman"/>
          <w:szCs w:val="24"/>
        </w:rPr>
      </w:pPr>
      <w:r>
        <w:rPr>
          <w:rFonts w:cs="Times New Roman"/>
          <w:szCs w:val="24"/>
        </w:rPr>
        <w:t>от 28 января 2006 г. N 47</w:t>
      </w:r>
    </w:p>
    <w:p w:rsidR="000F1737" w:rsidRDefault="000F1737">
      <w:pPr>
        <w:widowControl w:val="0"/>
        <w:autoSpaceDE w:val="0"/>
        <w:autoSpaceDN w:val="0"/>
        <w:adjustRightInd w:val="0"/>
        <w:jc w:val="right"/>
        <w:rPr>
          <w:rFonts w:cs="Times New Roman"/>
          <w:szCs w:val="24"/>
        </w:rPr>
      </w:pPr>
    </w:p>
    <w:p w:rsidR="000F1737" w:rsidRDefault="000F1737">
      <w:pPr>
        <w:pStyle w:val="ConsPlusNonformat"/>
      </w:pPr>
      <w:bookmarkStart w:id="17" w:name="Par200"/>
      <w:bookmarkEnd w:id="17"/>
      <w:r>
        <w:t xml:space="preserve">                           ЗАКЛЮЧЕНИЕ</w:t>
      </w:r>
    </w:p>
    <w:p w:rsidR="000F1737" w:rsidRDefault="000F1737">
      <w:pPr>
        <w:pStyle w:val="ConsPlusNonformat"/>
      </w:pPr>
      <w:r>
        <w:t xml:space="preserve">       о признании жилого помещения </w:t>
      </w:r>
      <w:proofErr w:type="gramStart"/>
      <w:r>
        <w:t>пригодным</w:t>
      </w:r>
      <w:proofErr w:type="gramEnd"/>
      <w:r>
        <w:t xml:space="preserve"> (непригодным)</w:t>
      </w:r>
    </w:p>
    <w:p w:rsidR="000F1737" w:rsidRDefault="000F1737">
      <w:pPr>
        <w:pStyle w:val="ConsPlusNonformat"/>
      </w:pPr>
      <w:r>
        <w:t xml:space="preserve">                   для постоянного проживания</w:t>
      </w:r>
    </w:p>
    <w:p w:rsidR="000F1737" w:rsidRDefault="000F1737">
      <w:pPr>
        <w:pStyle w:val="ConsPlusNonformat"/>
      </w:pPr>
    </w:p>
    <w:p w:rsidR="000F1737" w:rsidRDefault="000F1737">
      <w:pPr>
        <w:pStyle w:val="ConsPlusNonformat"/>
      </w:pPr>
      <w:r>
        <w:t>N ________________________ _______________________________________</w:t>
      </w:r>
    </w:p>
    <w:p w:rsidR="000F1737" w:rsidRDefault="000F1737">
      <w:pPr>
        <w:pStyle w:val="ConsPlusNonformat"/>
      </w:pPr>
      <w:r>
        <w:t xml:space="preserve">                                           (дата)</w:t>
      </w:r>
    </w:p>
    <w:p w:rsidR="000F1737" w:rsidRDefault="000F1737">
      <w:pPr>
        <w:pStyle w:val="ConsPlusNonformat"/>
      </w:pPr>
    </w:p>
    <w:p w:rsidR="000F1737" w:rsidRDefault="000F1737">
      <w:pPr>
        <w:pStyle w:val="ConsPlusNonformat"/>
      </w:pPr>
      <w:r>
        <w:t>__________________________________________________________________</w:t>
      </w:r>
    </w:p>
    <w:p w:rsidR="000F1737" w:rsidRDefault="000F1737">
      <w:pPr>
        <w:pStyle w:val="ConsPlusNonformat"/>
      </w:pPr>
      <w:r>
        <w:t xml:space="preserve">      </w:t>
      </w:r>
      <w:proofErr w:type="gramStart"/>
      <w:r>
        <w:t>(месторасположение помещения, в том числе наименования</w:t>
      </w:r>
      <w:proofErr w:type="gramEnd"/>
    </w:p>
    <w:p w:rsidR="000F1737" w:rsidRDefault="000F1737">
      <w:pPr>
        <w:pStyle w:val="ConsPlusNonformat"/>
      </w:pPr>
      <w:r>
        <w:t xml:space="preserve">        населенного пункта и улицы, номера дома и квартиры)</w:t>
      </w:r>
    </w:p>
    <w:p w:rsidR="000F1737" w:rsidRDefault="000F1737">
      <w:pPr>
        <w:pStyle w:val="ConsPlusNonformat"/>
      </w:pPr>
    </w:p>
    <w:p w:rsidR="000F1737" w:rsidRDefault="000F1737">
      <w:pPr>
        <w:pStyle w:val="ConsPlusNonformat"/>
      </w:pPr>
      <w:r>
        <w:t xml:space="preserve">    Межведомственная            комиссия,              назначенная</w:t>
      </w:r>
    </w:p>
    <w:p w:rsidR="000F1737" w:rsidRDefault="000F1737">
      <w:pPr>
        <w:pStyle w:val="ConsPlusNonformat"/>
      </w:pPr>
      <w:r>
        <w:t>_________________________________________________________________,</w:t>
      </w:r>
    </w:p>
    <w:p w:rsidR="000F1737" w:rsidRDefault="000F1737">
      <w:pPr>
        <w:pStyle w:val="ConsPlusNonformat"/>
      </w:pPr>
      <w:r>
        <w:t xml:space="preserve"> </w:t>
      </w:r>
      <w:proofErr w:type="gramStart"/>
      <w:r>
        <w:t>(кем назначена, наименование федерального органа исполнительной</w:t>
      </w:r>
      <w:proofErr w:type="gramEnd"/>
    </w:p>
    <w:p w:rsidR="000F1737" w:rsidRDefault="000F1737">
      <w:pPr>
        <w:pStyle w:val="ConsPlusNonformat"/>
      </w:pPr>
      <w:r>
        <w:t xml:space="preserve">    власти, органа исполнительной власти субъекта Российской</w:t>
      </w:r>
    </w:p>
    <w:p w:rsidR="000F1737" w:rsidRDefault="000F1737">
      <w:pPr>
        <w:pStyle w:val="ConsPlusNonformat"/>
      </w:pPr>
      <w:r>
        <w:t xml:space="preserve">  Федерации, органа местного самоуправления, дата, номер решения</w:t>
      </w:r>
    </w:p>
    <w:p w:rsidR="000F1737" w:rsidRDefault="000F1737">
      <w:pPr>
        <w:pStyle w:val="ConsPlusNonformat"/>
      </w:pPr>
      <w:r>
        <w:t xml:space="preserve">                        о созыве комиссии)</w:t>
      </w:r>
    </w:p>
    <w:p w:rsidR="000F1737" w:rsidRDefault="000F1737">
      <w:pPr>
        <w:pStyle w:val="ConsPlusNonformat"/>
      </w:pPr>
      <w:r>
        <w:t>в составе председателя 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 xml:space="preserve">          (ф.и.</w:t>
      </w:r>
      <w:proofErr w:type="gramStart"/>
      <w:r>
        <w:t>о</w:t>
      </w:r>
      <w:proofErr w:type="gramEnd"/>
      <w:r>
        <w:t xml:space="preserve">., </w:t>
      </w:r>
      <w:proofErr w:type="gramStart"/>
      <w:r>
        <w:t>занимаемая</w:t>
      </w:r>
      <w:proofErr w:type="gramEnd"/>
      <w:r>
        <w:t xml:space="preserve"> должность и место работы)</w:t>
      </w:r>
    </w:p>
    <w:p w:rsidR="000F1737" w:rsidRDefault="000F1737">
      <w:pPr>
        <w:pStyle w:val="ConsPlusNonformat"/>
      </w:pPr>
      <w:r>
        <w:t>и членов комиссии 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 xml:space="preserve">          (ф.и.</w:t>
      </w:r>
      <w:proofErr w:type="gramStart"/>
      <w:r>
        <w:t>о</w:t>
      </w:r>
      <w:proofErr w:type="gramEnd"/>
      <w:r>
        <w:t xml:space="preserve">., </w:t>
      </w:r>
      <w:proofErr w:type="gramStart"/>
      <w:r>
        <w:t>занимаемая</w:t>
      </w:r>
      <w:proofErr w:type="gramEnd"/>
      <w:r>
        <w:t xml:space="preserve"> должность и место работы)</w:t>
      </w:r>
    </w:p>
    <w:p w:rsidR="000F1737" w:rsidRDefault="000F1737">
      <w:pPr>
        <w:pStyle w:val="ConsPlusNonformat"/>
      </w:pPr>
      <w:r>
        <w:t>при участии приглашенных экспертов 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 xml:space="preserve">          (ф.и.</w:t>
      </w:r>
      <w:proofErr w:type="gramStart"/>
      <w:r>
        <w:t>о</w:t>
      </w:r>
      <w:proofErr w:type="gramEnd"/>
      <w:r>
        <w:t xml:space="preserve">., </w:t>
      </w:r>
      <w:proofErr w:type="gramStart"/>
      <w:r>
        <w:t>занимаемая</w:t>
      </w:r>
      <w:proofErr w:type="gramEnd"/>
      <w:r>
        <w:t xml:space="preserve"> должность и место работы)</w:t>
      </w:r>
    </w:p>
    <w:p w:rsidR="000F1737" w:rsidRDefault="000F1737">
      <w:pPr>
        <w:pStyle w:val="ConsPlusNonformat"/>
      </w:pPr>
      <w:r>
        <w:t>и приглашенного собственника помещения или уполномоченного им лица</w:t>
      </w:r>
    </w:p>
    <w:p w:rsidR="000F1737" w:rsidRDefault="000F1737">
      <w:pPr>
        <w:pStyle w:val="ConsPlusNonformat"/>
      </w:pPr>
      <w:r>
        <w:t>__________________________________________________________________</w:t>
      </w:r>
    </w:p>
    <w:p w:rsidR="000F1737" w:rsidRDefault="000F1737">
      <w:pPr>
        <w:pStyle w:val="ConsPlusNonformat"/>
      </w:pPr>
      <w:r>
        <w:t xml:space="preserve">          (ф.и.</w:t>
      </w:r>
      <w:proofErr w:type="gramStart"/>
      <w:r>
        <w:t>о</w:t>
      </w:r>
      <w:proofErr w:type="gramEnd"/>
      <w:r>
        <w:t xml:space="preserve">., </w:t>
      </w:r>
      <w:proofErr w:type="gramStart"/>
      <w:r>
        <w:t>занимаемая</w:t>
      </w:r>
      <w:proofErr w:type="gramEnd"/>
      <w:r>
        <w:t xml:space="preserve"> должность и место работы)</w:t>
      </w:r>
    </w:p>
    <w:p w:rsidR="000F1737" w:rsidRDefault="000F1737">
      <w:pPr>
        <w:pStyle w:val="ConsPlusNonformat"/>
      </w:pPr>
      <w:r>
        <w:t>по результатам рассмотренных документов 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 xml:space="preserve">                 (приводится перечень документов)</w:t>
      </w:r>
    </w:p>
    <w:p w:rsidR="000F1737" w:rsidRDefault="000F1737">
      <w:pPr>
        <w:pStyle w:val="ConsPlusNonformat"/>
      </w:pPr>
      <w:r>
        <w:t xml:space="preserve">и   на  основании акта межведомственной комиссии, составленного </w:t>
      </w:r>
      <w:proofErr w:type="gramStart"/>
      <w:r>
        <w:t>по</w:t>
      </w:r>
      <w:proofErr w:type="gramEnd"/>
    </w:p>
    <w:p w:rsidR="000F1737" w:rsidRDefault="000F1737">
      <w:pPr>
        <w:pStyle w:val="ConsPlusNonformat"/>
      </w:pPr>
      <w:r>
        <w:t>результатам обследования, 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 xml:space="preserve">  </w:t>
      </w:r>
      <w:proofErr w:type="gramStart"/>
      <w:r>
        <w:t>(приводится заключение, взятое из акта обследования (в случае</w:t>
      </w:r>
      <w:proofErr w:type="gramEnd"/>
    </w:p>
    <w:p w:rsidR="000F1737" w:rsidRDefault="000F1737">
      <w:pPr>
        <w:pStyle w:val="ConsPlusNonformat"/>
      </w:pPr>
      <w:r>
        <w:t xml:space="preserve">   проведения обследования), или указывается, что на основании</w:t>
      </w:r>
    </w:p>
    <w:p w:rsidR="000F1737" w:rsidRDefault="000F1737">
      <w:pPr>
        <w:pStyle w:val="ConsPlusNonformat"/>
      </w:pPr>
      <w:r>
        <w:t xml:space="preserve">  решения межведомственной комиссии обследование не проводилось)</w:t>
      </w:r>
    </w:p>
    <w:p w:rsidR="000F1737" w:rsidRDefault="000F1737">
      <w:pPr>
        <w:pStyle w:val="ConsPlusNonformat"/>
      </w:pPr>
      <w:r>
        <w:t>приняла заключение о 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w:t>
      </w:r>
    </w:p>
    <w:p w:rsidR="000F1737" w:rsidRDefault="000F1737">
      <w:pPr>
        <w:pStyle w:val="ConsPlusNonformat"/>
      </w:pPr>
      <w:r>
        <w:t xml:space="preserve">   </w:t>
      </w:r>
      <w:proofErr w:type="gramStart"/>
      <w:r>
        <w:t>(приводится обоснование принятого межведомственной комиссией</w:t>
      </w:r>
      <w:proofErr w:type="gramEnd"/>
    </w:p>
    <w:p w:rsidR="000F1737" w:rsidRDefault="000F1737">
      <w:pPr>
        <w:pStyle w:val="ConsPlusNonformat"/>
      </w:pPr>
      <w:r>
        <w:t xml:space="preserve">     заключения об оценке соответствия помещения требованиям,</w:t>
      </w:r>
    </w:p>
    <w:p w:rsidR="000F1737" w:rsidRDefault="000F1737">
      <w:pPr>
        <w:pStyle w:val="ConsPlusNonformat"/>
      </w:pPr>
      <w:r>
        <w:t xml:space="preserve">      </w:t>
      </w:r>
      <w:proofErr w:type="gramStart"/>
      <w:r>
        <w:t>предъявляемым</w:t>
      </w:r>
      <w:proofErr w:type="gramEnd"/>
      <w:r>
        <w:t xml:space="preserve"> к жилому помещению, и о его пригодности</w:t>
      </w:r>
    </w:p>
    <w:p w:rsidR="000F1737" w:rsidRDefault="000F1737">
      <w:pPr>
        <w:pStyle w:val="ConsPlusNonformat"/>
      </w:pPr>
      <w:r>
        <w:t xml:space="preserve">           (непригодности) для постоянного проживания)</w:t>
      </w:r>
    </w:p>
    <w:p w:rsidR="000F1737" w:rsidRDefault="000F1737">
      <w:pPr>
        <w:pStyle w:val="ConsPlusNonformat"/>
      </w:pPr>
    </w:p>
    <w:p w:rsidR="000F1737" w:rsidRDefault="000F1737">
      <w:pPr>
        <w:pStyle w:val="ConsPlusNonformat"/>
      </w:pPr>
      <w:r>
        <w:t>Приложение к заключению:</w:t>
      </w:r>
    </w:p>
    <w:p w:rsidR="000F1737" w:rsidRDefault="000F1737">
      <w:pPr>
        <w:pStyle w:val="ConsPlusNonformat"/>
      </w:pPr>
      <w:r>
        <w:t>а) перечень рассмотренных документов;</w:t>
      </w:r>
    </w:p>
    <w:p w:rsidR="000F1737" w:rsidRDefault="000F1737">
      <w:pPr>
        <w:pStyle w:val="ConsPlusNonformat"/>
      </w:pPr>
      <w:r>
        <w:t>б) акт обследования помещения (в случае проведения обследования);</w:t>
      </w:r>
    </w:p>
    <w:p w:rsidR="000F1737" w:rsidRDefault="000F1737">
      <w:pPr>
        <w:pStyle w:val="ConsPlusNonformat"/>
      </w:pPr>
      <w:r>
        <w:t xml:space="preserve">в) перечень   других   материалов,   запрошенных  </w:t>
      </w:r>
      <w:proofErr w:type="gramStart"/>
      <w:r>
        <w:t>межведомственной</w:t>
      </w:r>
      <w:proofErr w:type="gramEnd"/>
    </w:p>
    <w:p w:rsidR="000F1737" w:rsidRDefault="000F1737">
      <w:pPr>
        <w:pStyle w:val="ConsPlusNonformat"/>
      </w:pPr>
      <w:r>
        <w:lastRenderedPageBreak/>
        <w:t>комиссией;</w:t>
      </w:r>
    </w:p>
    <w:p w:rsidR="000F1737" w:rsidRDefault="000F1737">
      <w:pPr>
        <w:pStyle w:val="ConsPlusNonformat"/>
      </w:pPr>
      <w:r>
        <w:t>г) особое мнение членов межведомственной комиссии:</w:t>
      </w:r>
    </w:p>
    <w:p w:rsidR="000F1737" w:rsidRDefault="000F1737">
      <w:pPr>
        <w:pStyle w:val="ConsPlusNonformat"/>
      </w:pPr>
      <w:r>
        <w:t>_________________________________________________________________.</w:t>
      </w:r>
    </w:p>
    <w:p w:rsidR="000F1737" w:rsidRDefault="000F1737">
      <w:pPr>
        <w:pStyle w:val="ConsPlusNonformat"/>
      </w:pPr>
    </w:p>
    <w:p w:rsidR="000F1737" w:rsidRDefault="000F1737">
      <w:pPr>
        <w:pStyle w:val="ConsPlusNonformat"/>
      </w:pPr>
      <w:r>
        <w:t>Председатель межведомственной комиссии</w:t>
      </w:r>
    </w:p>
    <w:p w:rsidR="000F1737" w:rsidRDefault="000F1737">
      <w:pPr>
        <w:pStyle w:val="ConsPlusNonformat"/>
      </w:pPr>
      <w:r>
        <w:t xml:space="preserve">    _____________________         ________________________________</w:t>
      </w:r>
    </w:p>
    <w:p w:rsidR="000F1737" w:rsidRDefault="000F1737">
      <w:pPr>
        <w:pStyle w:val="ConsPlusNonformat"/>
      </w:pPr>
      <w:r>
        <w:t xml:space="preserve">         (подпись)                           (ф.и.</w:t>
      </w:r>
      <w:proofErr w:type="gramStart"/>
      <w:r>
        <w:t>о</w:t>
      </w:r>
      <w:proofErr w:type="gramEnd"/>
      <w:r>
        <w:t>.)</w:t>
      </w:r>
    </w:p>
    <w:p w:rsidR="000F1737" w:rsidRDefault="000F1737">
      <w:pPr>
        <w:pStyle w:val="ConsPlusNonformat"/>
      </w:pPr>
    </w:p>
    <w:p w:rsidR="000F1737" w:rsidRDefault="000F1737">
      <w:pPr>
        <w:pStyle w:val="ConsPlusNonformat"/>
      </w:pPr>
      <w:r>
        <w:t>Члены межведомственной комиссии</w:t>
      </w:r>
    </w:p>
    <w:p w:rsidR="000F1737" w:rsidRDefault="000F1737">
      <w:pPr>
        <w:pStyle w:val="ConsPlusNonformat"/>
      </w:pPr>
      <w:r>
        <w:t xml:space="preserve">    _____________________         ________________________________</w:t>
      </w:r>
    </w:p>
    <w:p w:rsidR="000F1737" w:rsidRDefault="000F1737">
      <w:pPr>
        <w:pStyle w:val="ConsPlusNonformat"/>
      </w:pPr>
      <w:r>
        <w:t xml:space="preserve">         (подпись)                           (ф.и.</w:t>
      </w:r>
      <w:proofErr w:type="gramStart"/>
      <w:r>
        <w:t>о</w:t>
      </w:r>
      <w:proofErr w:type="gramEnd"/>
      <w:r>
        <w:t>.)</w:t>
      </w:r>
    </w:p>
    <w:p w:rsidR="000F1737" w:rsidRDefault="000F1737">
      <w:pPr>
        <w:pStyle w:val="ConsPlusNonformat"/>
      </w:pPr>
      <w:r>
        <w:t xml:space="preserve">    _____________________         ________________________________</w:t>
      </w:r>
    </w:p>
    <w:p w:rsidR="000F1737" w:rsidRDefault="000F1737">
      <w:pPr>
        <w:pStyle w:val="ConsPlusNonformat"/>
      </w:pPr>
      <w:r>
        <w:t xml:space="preserve">         (подпись)                           (ф.и.</w:t>
      </w:r>
      <w:proofErr w:type="gramStart"/>
      <w:r>
        <w:t>о</w:t>
      </w:r>
      <w:proofErr w:type="gramEnd"/>
      <w:r>
        <w:t>.)</w:t>
      </w:r>
    </w:p>
    <w:p w:rsidR="000F1737" w:rsidRDefault="000F1737">
      <w:pPr>
        <w:widowControl w:val="0"/>
        <w:autoSpaceDE w:val="0"/>
        <w:autoSpaceDN w:val="0"/>
        <w:adjustRightInd w:val="0"/>
        <w:jc w:val="both"/>
        <w:rPr>
          <w:rFonts w:cs="Times New Roman"/>
          <w:szCs w:val="24"/>
        </w:rPr>
      </w:pPr>
    </w:p>
    <w:p w:rsidR="000F1737" w:rsidRDefault="000F1737">
      <w:pPr>
        <w:widowControl w:val="0"/>
        <w:autoSpaceDE w:val="0"/>
        <w:autoSpaceDN w:val="0"/>
        <w:adjustRightInd w:val="0"/>
        <w:jc w:val="both"/>
        <w:rPr>
          <w:rFonts w:cs="Times New Roman"/>
          <w:szCs w:val="24"/>
        </w:rPr>
      </w:pPr>
    </w:p>
    <w:p w:rsidR="000F1737" w:rsidRDefault="000F1737">
      <w:pPr>
        <w:widowControl w:val="0"/>
        <w:autoSpaceDE w:val="0"/>
        <w:autoSpaceDN w:val="0"/>
        <w:adjustRightInd w:val="0"/>
        <w:jc w:val="both"/>
        <w:rPr>
          <w:rFonts w:cs="Times New Roman"/>
          <w:szCs w:val="24"/>
        </w:rPr>
      </w:pPr>
    </w:p>
    <w:p w:rsidR="000F1737" w:rsidRDefault="000F1737">
      <w:pPr>
        <w:widowControl w:val="0"/>
        <w:autoSpaceDE w:val="0"/>
        <w:autoSpaceDN w:val="0"/>
        <w:adjustRightInd w:val="0"/>
        <w:jc w:val="both"/>
        <w:rPr>
          <w:rFonts w:cs="Times New Roman"/>
          <w:szCs w:val="24"/>
        </w:rPr>
      </w:pPr>
    </w:p>
    <w:p w:rsidR="000F1737" w:rsidRDefault="000F1737">
      <w:pPr>
        <w:widowControl w:val="0"/>
        <w:autoSpaceDE w:val="0"/>
        <w:autoSpaceDN w:val="0"/>
        <w:adjustRightInd w:val="0"/>
        <w:jc w:val="both"/>
        <w:rPr>
          <w:rFonts w:cs="Times New Roman"/>
          <w:szCs w:val="24"/>
        </w:rPr>
      </w:pPr>
    </w:p>
    <w:p w:rsidR="000F1737" w:rsidRDefault="000F1737">
      <w:pPr>
        <w:widowControl w:val="0"/>
        <w:autoSpaceDE w:val="0"/>
        <w:autoSpaceDN w:val="0"/>
        <w:adjustRightInd w:val="0"/>
        <w:jc w:val="right"/>
        <w:outlineLvl w:val="1"/>
        <w:rPr>
          <w:rFonts w:cs="Times New Roman"/>
          <w:szCs w:val="24"/>
        </w:rPr>
      </w:pPr>
      <w:bookmarkStart w:id="18" w:name="Par273"/>
      <w:bookmarkEnd w:id="18"/>
      <w:r>
        <w:rPr>
          <w:rFonts w:cs="Times New Roman"/>
          <w:szCs w:val="24"/>
        </w:rPr>
        <w:t>Приложение N 2</w:t>
      </w:r>
    </w:p>
    <w:p w:rsidR="000F1737" w:rsidRDefault="000F1737">
      <w:pPr>
        <w:widowControl w:val="0"/>
        <w:autoSpaceDE w:val="0"/>
        <w:autoSpaceDN w:val="0"/>
        <w:adjustRightInd w:val="0"/>
        <w:jc w:val="right"/>
        <w:rPr>
          <w:rFonts w:cs="Times New Roman"/>
          <w:szCs w:val="24"/>
        </w:rPr>
      </w:pPr>
      <w:r>
        <w:rPr>
          <w:rFonts w:cs="Times New Roman"/>
          <w:szCs w:val="24"/>
        </w:rPr>
        <w:t>к Положению о признании помещения</w:t>
      </w:r>
    </w:p>
    <w:p w:rsidR="000F1737" w:rsidRDefault="000F1737">
      <w:pPr>
        <w:widowControl w:val="0"/>
        <w:autoSpaceDE w:val="0"/>
        <w:autoSpaceDN w:val="0"/>
        <w:adjustRightInd w:val="0"/>
        <w:jc w:val="right"/>
        <w:rPr>
          <w:rFonts w:cs="Times New Roman"/>
          <w:szCs w:val="24"/>
        </w:rPr>
      </w:pPr>
      <w:r>
        <w:rPr>
          <w:rFonts w:cs="Times New Roman"/>
          <w:szCs w:val="24"/>
        </w:rPr>
        <w:t>жилым помещением, жилого помещения</w:t>
      </w:r>
    </w:p>
    <w:p w:rsidR="000F1737" w:rsidRDefault="000F1737">
      <w:pPr>
        <w:widowControl w:val="0"/>
        <w:autoSpaceDE w:val="0"/>
        <w:autoSpaceDN w:val="0"/>
        <w:adjustRightInd w:val="0"/>
        <w:jc w:val="right"/>
        <w:rPr>
          <w:rFonts w:cs="Times New Roman"/>
          <w:szCs w:val="24"/>
        </w:rPr>
      </w:pPr>
      <w:proofErr w:type="gramStart"/>
      <w:r>
        <w:rPr>
          <w:rFonts w:cs="Times New Roman"/>
          <w:szCs w:val="24"/>
        </w:rPr>
        <w:t>непригодным</w:t>
      </w:r>
      <w:proofErr w:type="gramEnd"/>
      <w:r>
        <w:rPr>
          <w:rFonts w:cs="Times New Roman"/>
          <w:szCs w:val="24"/>
        </w:rPr>
        <w:t xml:space="preserve"> для проживания</w:t>
      </w:r>
    </w:p>
    <w:p w:rsidR="000F1737" w:rsidRDefault="000F1737">
      <w:pPr>
        <w:widowControl w:val="0"/>
        <w:autoSpaceDE w:val="0"/>
        <w:autoSpaceDN w:val="0"/>
        <w:adjustRightInd w:val="0"/>
        <w:jc w:val="right"/>
        <w:rPr>
          <w:rFonts w:cs="Times New Roman"/>
          <w:szCs w:val="24"/>
        </w:rPr>
      </w:pPr>
      <w:r>
        <w:rPr>
          <w:rFonts w:cs="Times New Roman"/>
          <w:szCs w:val="24"/>
        </w:rPr>
        <w:t xml:space="preserve">и многоквартирного дома </w:t>
      </w:r>
      <w:proofErr w:type="gramStart"/>
      <w:r>
        <w:rPr>
          <w:rFonts w:cs="Times New Roman"/>
          <w:szCs w:val="24"/>
        </w:rPr>
        <w:t>аварийным</w:t>
      </w:r>
      <w:proofErr w:type="gramEnd"/>
    </w:p>
    <w:p w:rsidR="000F1737" w:rsidRDefault="000F1737">
      <w:pPr>
        <w:widowControl w:val="0"/>
        <w:autoSpaceDE w:val="0"/>
        <w:autoSpaceDN w:val="0"/>
        <w:adjustRightInd w:val="0"/>
        <w:jc w:val="right"/>
        <w:rPr>
          <w:rFonts w:cs="Times New Roman"/>
          <w:szCs w:val="24"/>
        </w:rPr>
      </w:pPr>
      <w:r>
        <w:rPr>
          <w:rFonts w:cs="Times New Roman"/>
          <w:szCs w:val="24"/>
        </w:rPr>
        <w:t>и подлежащим сносу, утвержденному</w:t>
      </w:r>
    </w:p>
    <w:p w:rsidR="000F1737" w:rsidRDefault="000F1737">
      <w:pPr>
        <w:widowControl w:val="0"/>
        <w:autoSpaceDE w:val="0"/>
        <w:autoSpaceDN w:val="0"/>
        <w:adjustRightInd w:val="0"/>
        <w:jc w:val="right"/>
        <w:rPr>
          <w:rFonts w:cs="Times New Roman"/>
          <w:szCs w:val="24"/>
        </w:rPr>
      </w:pPr>
      <w:r>
        <w:rPr>
          <w:rFonts w:cs="Times New Roman"/>
          <w:szCs w:val="24"/>
        </w:rPr>
        <w:t>Постановлением Правительства</w:t>
      </w:r>
    </w:p>
    <w:p w:rsidR="000F1737" w:rsidRDefault="000F1737">
      <w:pPr>
        <w:widowControl w:val="0"/>
        <w:autoSpaceDE w:val="0"/>
        <w:autoSpaceDN w:val="0"/>
        <w:adjustRightInd w:val="0"/>
        <w:jc w:val="right"/>
        <w:rPr>
          <w:rFonts w:cs="Times New Roman"/>
          <w:szCs w:val="24"/>
        </w:rPr>
      </w:pPr>
      <w:r>
        <w:rPr>
          <w:rFonts w:cs="Times New Roman"/>
          <w:szCs w:val="24"/>
        </w:rPr>
        <w:t>Российской Федерации</w:t>
      </w:r>
    </w:p>
    <w:p w:rsidR="000F1737" w:rsidRDefault="000F1737">
      <w:pPr>
        <w:widowControl w:val="0"/>
        <w:autoSpaceDE w:val="0"/>
        <w:autoSpaceDN w:val="0"/>
        <w:adjustRightInd w:val="0"/>
        <w:jc w:val="right"/>
        <w:rPr>
          <w:rFonts w:cs="Times New Roman"/>
          <w:szCs w:val="24"/>
        </w:rPr>
      </w:pPr>
      <w:r>
        <w:rPr>
          <w:rFonts w:cs="Times New Roman"/>
          <w:szCs w:val="24"/>
        </w:rPr>
        <w:t>от 28 января 2006 г. N 47</w:t>
      </w:r>
    </w:p>
    <w:p w:rsidR="000F1737" w:rsidRDefault="000F1737">
      <w:pPr>
        <w:widowControl w:val="0"/>
        <w:autoSpaceDE w:val="0"/>
        <w:autoSpaceDN w:val="0"/>
        <w:adjustRightInd w:val="0"/>
        <w:jc w:val="right"/>
        <w:rPr>
          <w:rFonts w:cs="Times New Roman"/>
          <w:szCs w:val="24"/>
        </w:rPr>
      </w:pPr>
    </w:p>
    <w:p w:rsidR="000F1737" w:rsidRDefault="000F1737">
      <w:pPr>
        <w:pStyle w:val="ConsPlusNonformat"/>
      </w:pPr>
      <w:bookmarkStart w:id="19" w:name="Par283"/>
      <w:bookmarkEnd w:id="19"/>
      <w:r>
        <w:t xml:space="preserve">                              АКТ</w:t>
      </w:r>
    </w:p>
    <w:p w:rsidR="000F1737" w:rsidRDefault="000F1737">
      <w:pPr>
        <w:pStyle w:val="ConsPlusNonformat"/>
      </w:pPr>
      <w:r>
        <w:t xml:space="preserve">                     обследования помещения</w:t>
      </w:r>
    </w:p>
    <w:p w:rsidR="000F1737" w:rsidRDefault="000F1737">
      <w:pPr>
        <w:pStyle w:val="ConsPlusNonformat"/>
      </w:pPr>
    </w:p>
    <w:p w:rsidR="000F1737" w:rsidRDefault="000F1737">
      <w:pPr>
        <w:pStyle w:val="ConsPlusNonformat"/>
      </w:pPr>
      <w:r>
        <w:t>N ________________________ _______________________________________</w:t>
      </w:r>
    </w:p>
    <w:p w:rsidR="000F1737" w:rsidRDefault="000F1737">
      <w:pPr>
        <w:pStyle w:val="ConsPlusNonformat"/>
      </w:pPr>
      <w:r>
        <w:t xml:space="preserve">                                           (дата)</w:t>
      </w:r>
    </w:p>
    <w:p w:rsidR="000F1737" w:rsidRDefault="000F1737">
      <w:pPr>
        <w:pStyle w:val="ConsPlusNonformat"/>
      </w:pPr>
    </w:p>
    <w:p w:rsidR="000F1737" w:rsidRDefault="000F1737">
      <w:pPr>
        <w:pStyle w:val="ConsPlusNonformat"/>
      </w:pPr>
      <w:r>
        <w:t>__________________________________________________________________</w:t>
      </w:r>
    </w:p>
    <w:p w:rsidR="000F1737" w:rsidRDefault="000F1737">
      <w:pPr>
        <w:pStyle w:val="ConsPlusNonformat"/>
      </w:pPr>
      <w:r>
        <w:t xml:space="preserve">      </w:t>
      </w:r>
      <w:proofErr w:type="gramStart"/>
      <w:r>
        <w:t>(месторасположение помещения, в том числе наименования</w:t>
      </w:r>
      <w:proofErr w:type="gramEnd"/>
    </w:p>
    <w:p w:rsidR="000F1737" w:rsidRDefault="000F1737">
      <w:pPr>
        <w:pStyle w:val="ConsPlusNonformat"/>
      </w:pPr>
      <w:r>
        <w:t xml:space="preserve">        населенного пункта и улицы, номера дома и квартиры)</w:t>
      </w:r>
    </w:p>
    <w:p w:rsidR="000F1737" w:rsidRDefault="000F1737">
      <w:pPr>
        <w:pStyle w:val="ConsPlusNonformat"/>
      </w:pPr>
    </w:p>
    <w:p w:rsidR="000F1737" w:rsidRDefault="000F1737">
      <w:pPr>
        <w:pStyle w:val="ConsPlusNonformat"/>
      </w:pPr>
      <w:r>
        <w:t xml:space="preserve">    Межведомственная            комиссия,              назначенная</w:t>
      </w:r>
    </w:p>
    <w:p w:rsidR="000F1737" w:rsidRDefault="000F1737">
      <w:pPr>
        <w:pStyle w:val="ConsPlusNonformat"/>
      </w:pPr>
      <w:r>
        <w:t>_________________________________________________________________,</w:t>
      </w:r>
    </w:p>
    <w:p w:rsidR="000F1737" w:rsidRDefault="000F1737">
      <w:pPr>
        <w:pStyle w:val="ConsPlusNonformat"/>
      </w:pPr>
      <w:r>
        <w:t xml:space="preserve"> </w:t>
      </w:r>
      <w:proofErr w:type="gramStart"/>
      <w:r>
        <w:t>(кем назначена, наименование федерального органа исполнительной</w:t>
      </w:r>
      <w:proofErr w:type="gramEnd"/>
    </w:p>
    <w:p w:rsidR="000F1737" w:rsidRDefault="000F1737">
      <w:pPr>
        <w:pStyle w:val="ConsPlusNonformat"/>
      </w:pPr>
      <w:r>
        <w:t xml:space="preserve">     власти, органа исполнительной власти субъекта Российской</w:t>
      </w:r>
    </w:p>
    <w:p w:rsidR="000F1737" w:rsidRDefault="000F1737">
      <w:pPr>
        <w:pStyle w:val="ConsPlusNonformat"/>
      </w:pPr>
      <w:r>
        <w:t xml:space="preserve">  Федерации, органа местного самоуправления, дата, номер решения</w:t>
      </w:r>
    </w:p>
    <w:p w:rsidR="000F1737" w:rsidRDefault="000F1737">
      <w:pPr>
        <w:pStyle w:val="ConsPlusNonformat"/>
      </w:pPr>
      <w:r>
        <w:t xml:space="preserve">                        о созыве комиссии)</w:t>
      </w:r>
    </w:p>
    <w:p w:rsidR="000F1737" w:rsidRDefault="000F1737">
      <w:pPr>
        <w:pStyle w:val="ConsPlusNonformat"/>
      </w:pPr>
      <w:r>
        <w:t>в составе председателя ___________________________________________</w:t>
      </w:r>
    </w:p>
    <w:p w:rsidR="000F1737" w:rsidRDefault="000F1737">
      <w:pPr>
        <w:pStyle w:val="ConsPlusNonformat"/>
      </w:pPr>
      <w:r>
        <w:t xml:space="preserve">                             </w:t>
      </w:r>
      <w:proofErr w:type="gramStart"/>
      <w:r>
        <w:t>(ф.и.о., занимаемая должность</w:t>
      </w:r>
      <w:proofErr w:type="gramEnd"/>
    </w:p>
    <w:p w:rsidR="000F1737" w:rsidRDefault="000F1737">
      <w:pPr>
        <w:pStyle w:val="ConsPlusNonformat"/>
      </w:pPr>
      <w:r>
        <w:t xml:space="preserve">                                    и место работы)</w:t>
      </w:r>
    </w:p>
    <w:p w:rsidR="000F1737" w:rsidRDefault="000F1737">
      <w:pPr>
        <w:pStyle w:val="ConsPlusNonformat"/>
      </w:pPr>
      <w:r>
        <w:t>и членов комиссии ________________________________________________</w:t>
      </w:r>
    </w:p>
    <w:p w:rsidR="000F1737" w:rsidRDefault="000F1737">
      <w:pPr>
        <w:pStyle w:val="ConsPlusNonformat"/>
      </w:pPr>
      <w:r>
        <w:t xml:space="preserve">                   (ф.и.</w:t>
      </w:r>
      <w:proofErr w:type="gramStart"/>
      <w:r>
        <w:t>о</w:t>
      </w:r>
      <w:proofErr w:type="gramEnd"/>
      <w:r>
        <w:t xml:space="preserve">., </w:t>
      </w:r>
      <w:proofErr w:type="gramStart"/>
      <w:r>
        <w:t>занимаемая</w:t>
      </w:r>
      <w:proofErr w:type="gramEnd"/>
      <w:r>
        <w:t xml:space="preserve"> должность и место работы)</w:t>
      </w:r>
    </w:p>
    <w:p w:rsidR="000F1737" w:rsidRDefault="000F1737">
      <w:pPr>
        <w:pStyle w:val="ConsPlusNonformat"/>
      </w:pPr>
      <w:r>
        <w:t>при участии приглашенных экспертов 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 xml:space="preserve">          (ф.и.</w:t>
      </w:r>
      <w:proofErr w:type="gramStart"/>
      <w:r>
        <w:t>о</w:t>
      </w:r>
      <w:proofErr w:type="gramEnd"/>
      <w:r>
        <w:t xml:space="preserve">., </w:t>
      </w:r>
      <w:proofErr w:type="gramStart"/>
      <w:r>
        <w:t>занимаемая</w:t>
      </w:r>
      <w:proofErr w:type="gramEnd"/>
      <w:r>
        <w:t xml:space="preserve"> должность и место работы)</w:t>
      </w:r>
    </w:p>
    <w:p w:rsidR="000F1737" w:rsidRDefault="000F1737">
      <w:pPr>
        <w:pStyle w:val="ConsPlusNonformat"/>
      </w:pPr>
      <w:r>
        <w:t>и приглашенного собственника помещения или уполномоченного им лица</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 xml:space="preserve">          (ф.и.</w:t>
      </w:r>
      <w:proofErr w:type="gramStart"/>
      <w:r>
        <w:t>о</w:t>
      </w:r>
      <w:proofErr w:type="gramEnd"/>
      <w:r>
        <w:t xml:space="preserve">., </w:t>
      </w:r>
      <w:proofErr w:type="gramStart"/>
      <w:r>
        <w:t>занимаемая</w:t>
      </w:r>
      <w:proofErr w:type="gramEnd"/>
      <w:r>
        <w:t xml:space="preserve"> должность и место работы)</w:t>
      </w:r>
    </w:p>
    <w:p w:rsidR="000F1737" w:rsidRDefault="000F1737">
      <w:pPr>
        <w:pStyle w:val="ConsPlusNonformat"/>
      </w:pPr>
      <w:r>
        <w:t>произвела обследование помещения по заявлению ____________________</w:t>
      </w:r>
    </w:p>
    <w:p w:rsidR="000F1737" w:rsidRDefault="000F1737">
      <w:pPr>
        <w:pStyle w:val="ConsPlusNonformat"/>
      </w:pPr>
      <w:r>
        <w:t>__________________________________________________________________</w:t>
      </w:r>
    </w:p>
    <w:p w:rsidR="000F1737" w:rsidRDefault="000F1737">
      <w:pPr>
        <w:pStyle w:val="ConsPlusNonformat"/>
      </w:pPr>
      <w:r>
        <w:t xml:space="preserve">  </w:t>
      </w:r>
      <w:proofErr w:type="gramStart"/>
      <w:r>
        <w:t>(реквизиты заявителя: ф.и.о. и адрес - для физического лица,</w:t>
      </w:r>
      <w:proofErr w:type="gramEnd"/>
    </w:p>
    <w:p w:rsidR="000F1737" w:rsidRDefault="000F1737">
      <w:pPr>
        <w:pStyle w:val="ConsPlusNonformat"/>
      </w:pPr>
      <w:r>
        <w:t xml:space="preserve">        наименование организации и занимаемая должность -</w:t>
      </w:r>
    </w:p>
    <w:p w:rsidR="000F1737" w:rsidRDefault="000F1737">
      <w:pPr>
        <w:pStyle w:val="ConsPlusNonformat"/>
      </w:pPr>
      <w:r>
        <w:lastRenderedPageBreak/>
        <w:t xml:space="preserve">                     для юридического лица)</w:t>
      </w:r>
    </w:p>
    <w:p w:rsidR="000F1737" w:rsidRDefault="000F1737">
      <w:pPr>
        <w:pStyle w:val="ConsPlusNonformat"/>
      </w:pPr>
      <w:r>
        <w:t>и составила настоящий акт обследования помещения _________________</w:t>
      </w:r>
    </w:p>
    <w:p w:rsidR="000F1737" w:rsidRDefault="000F1737">
      <w:pPr>
        <w:pStyle w:val="ConsPlusNonformat"/>
      </w:pPr>
      <w:r>
        <w:t>_________________________________________________________________.</w:t>
      </w:r>
    </w:p>
    <w:p w:rsidR="000F1737" w:rsidRDefault="000F1737">
      <w:pPr>
        <w:pStyle w:val="ConsPlusNonformat"/>
      </w:pPr>
      <w:r>
        <w:t xml:space="preserve"> </w:t>
      </w:r>
      <w:proofErr w:type="gramStart"/>
      <w:r>
        <w:t>(адрес, принадлежность помещения, кадастровый номер, год ввода</w:t>
      </w:r>
      <w:proofErr w:type="gramEnd"/>
    </w:p>
    <w:p w:rsidR="000F1737" w:rsidRDefault="000F1737">
      <w:pPr>
        <w:pStyle w:val="ConsPlusNonformat"/>
      </w:pPr>
      <w:r>
        <w:t xml:space="preserve">                         в эксплуатацию)</w:t>
      </w:r>
    </w:p>
    <w:p w:rsidR="000F1737" w:rsidRDefault="000F1737">
      <w:pPr>
        <w:pStyle w:val="ConsPlusNonformat"/>
      </w:pPr>
      <w:r>
        <w:t xml:space="preserve">    Краткое описание состояния жилого помещения, инженерных систем</w:t>
      </w:r>
    </w:p>
    <w:p w:rsidR="000F1737" w:rsidRDefault="000F1737">
      <w:pPr>
        <w:pStyle w:val="ConsPlusNonformat"/>
      </w:pPr>
      <w:r>
        <w:t xml:space="preserve">здания,   оборудования   и   механизмов   и   </w:t>
      </w:r>
      <w:proofErr w:type="gramStart"/>
      <w:r>
        <w:t>прилегающей</w:t>
      </w:r>
      <w:proofErr w:type="gramEnd"/>
      <w:r>
        <w:t xml:space="preserve"> к зданию</w:t>
      </w:r>
    </w:p>
    <w:p w:rsidR="000F1737" w:rsidRDefault="000F1737">
      <w:pPr>
        <w:pStyle w:val="ConsPlusNonformat"/>
      </w:pPr>
      <w:r>
        <w:t>территории 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w:t>
      </w:r>
    </w:p>
    <w:p w:rsidR="000F1737" w:rsidRDefault="000F1737">
      <w:pPr>
        <w:pStyle w:val="ConsPlusNonformat"/>
      </w:pPr>
      <w:r>
        <w:t xml:space="preserve">    Сведения   о   несоответствиях    установленным    требованиям</w:t>
      </w:r>
    </w:p>
    <w:p w:rsidR="000F1737" w:rsidRDefault="000F1737">
      <w:pPr>
        <w:pStyle w:val="ConsPlusNonformat"/>
      </w:pPr>
      <w:r>
        <w:t>с        указанием фактических   значений показателя или описанием</w:t>
      </w:r>
    </w:p>
    <w:p w:rsidR="000F1737" w:rsidRDefault="000F1737">
      <w:pPr>
        <w:pStyle w:val="ConsPlusNonformat"/>
      </w:pPr>
      <w:r>
        <w:t>конкретного несоответствия 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w:t>
      </w:r>
    </w:p>
    <w:p w:rsidR="000F1737" w:rsidRDefault="000F1737">
      <w:pPr>
        <w:pStyle w:val="ConsPlusNonformat"/>
      </w:pPr>
      <w:r>
        <w:t xml:space="preserve">    Оценка результатов проведенного   инструментального контроля и</w:t>
      </w:r>
    </w:p>
    <w:p w:rsidR="000F1737" w:rsidRDefault="000F1737">
      <w:pPr>
        <w:pStyle w:val="ConsPlusNonformat"/>
      </w:pPr>
      <w:r>
        <w:t>других видов контроля и исследований _____________________________</w:t>
      </w:r>
    </w:p>
    <w:p w:rsidR="000F1737" w:rsidRDefault="000F1737">
      <w:pPr>
        <w:pStyle w:val="ConsPlusNonformat"/>
      </w:pPr>
      <w:r>
        <w:t>_________________________________________________________________.</w:t>
      </w:r>
    </w:p>
    <w:p w:rsidR="000F1737" w:rsidRDefault="000F1737">
      <w:pPr>
        <w:pStyle w:val="ConsPlusNonformat"/>
      </w:pPr>
      <w:r>
        <w:t xml:space="preserve"> </w:t>
      </w:r>
      <w:proofErr w:type="gramStart"/>
      <w:r>
        <w:t>(кем проведен контроль (испытание), по каким показателям, какие</w:t>
      </w:r>
      <w:proofErr w:type="gramEnd"/>
    </w:p>
    <w:p w:rsidR="000F1737" w:rsidRDefault="000F1737">
      <w:pPr>
        <w:pStyle w:val="ConsPlusNonformat"/>
      </w:pPr>
      <w:r>
        <w:t xml:space="preserve">                  фактические значения получены)</w:t>
      </w:r>
    </w:p>
    <w:p w:rsidR="000F1737" w:rsidRDefault="000F1737">
      <w:pPr>
        <w:pStyle w:val="ConsPlusNonformat"/>
      </w:pPr>
      <w:r>
        <w:t xml:space="preserve">    Рекомендации  межведомственной комиссии и  предлагаемые  меры,</w:t>
      </w:r>
    </w:p>
    <w:p w:rsidR="000F1737" w:rsidRDefault="000F1737">
      <w:pPr>
        <w:pStyle w:val="ConsPlusNonformat"/>
      </w:pPr>
      <w:r>
        <w:t>которые   необходимо   принять   для обеспечения  безопасности или</w:t>
      </w:r>
    </w:p>
    <w:p w:rsidR="000F1737" w:rsidRDefault="000F1737">
      <w:pPr>
        <w:pStyle w:val="ConsPlusNonformat"/>
      </w:pPr>
      <w:r>
        <w:t>создания нормальных условий для постоянного проживания 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w:t>
      </w:r>
    </w:p>
    <w:p w:rsidR="000F1737" w:rsidRDefault="000F1737">
      <w:pPr>
        <w:pStyle w:val="ConsPlusNonformat"/>
      </w:pPr>
      <w:r>
        <w:t xml:space="preserve">    Заключение    межведомственной    комиссии    по   результатам</w:t>
      </w:r>
    </w:p>
    <w:p w:rsidR="000F1737" w:rsidRDefault="000F1737">
      <w:pPr>
        <w:pStyle w:val="ConsPlusNonformat"/>
      </w:pPr>
      <w:r>
        <w:t>обследования помещения 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__________________________________________________________________</w:t>
      </w:r>
    </w:p>
    <w:p w:rsidR="000F1737" w:rsidRDefault="000F1737">
      <w:pPr>
        <w:pStyle w:val="ConsPlusNonformat"/>
      </w:pPr>
      <w:r>
        <w:t>_________________________________________________________________.</w:t>
      </w:r>
    </w:p>
    <w:p w:rsidR="000F1737" w:rsidRDefault="000F1737">
      <w:pPr>
        <w:pStyle w:val="ConsPlusNonformat"/>
      </w:pPr>
    </w:p>
    <w:p w:rsidR="000F1737" w:rsidRDefault="000F1737">
      <w:pPr>
        <w:pStyle w:val="ConsPlusNonformat"/>
      </w:pPr>
      <w:r>
        <w:t xml:space="preserve">    Приложение к акту:</w:t>
      </w:r>
    </w:p>
    <w:p w:rsidR="000F1737" w:rsidRDefault="000F1737">
      <w:pPr>
        <w:pStyle w:val="ConsPlusNonformat"/>
      </w:pPr>
      <w:r>
        <w:t xml:space="preserve">    а) результаты инструментального контроля;</w:t>
      </w:r>
    </w:p>
    <w:p w:rsidR="000F1737" w:rsidRDefault="000F1737">
      <w:pPr>
        <w:pStyle w:val="ConsPlusNonformat"/>
      </w:pPr>
      <w:r>
        <w:t xml:space="preserve">    б) результаты лабораторных испытаний;</w:t>
      </w:r>
    </w:p>
    <w:p w:rsidR="000F1737" w:rsidRDefault="000F1737">
      <w:pPr>
        <w:pStyle w:val="ConsPlusNonformat"/>
      </w:pPr>
      <w:r>
        <w:t xml:space="preserve">    в) результаты исследований;</w:t>
      </w:r>
    </w:p>
    <w:p w:rsidR="000F1737" w:rsidRDefault="000F1737">
      <w:pPr>
        <w:pStyle w:val="ConsPlusNonformat"/>
      </w:pPr>
      <w:r>
        <w:t xml:space="preserve">    г) заключения       экспертов     проектно-изыскательских    и</w:t>
      </w:r>
    </w:p>
    <w:p w:rsidR="000F1737" w:rsidRDefault="000F1737">
      <w:pPr>
        <w:pStyle w:val="ConsPlusNonformat"/>
      </w:pPr>
      <w:r>
        <w:t>специализированных организаций;</w:t>
      </w:r>
    </w:p>
    <w:p w:rsidR="000F1737" w:rsidRDefault="000F1737">
      <w:pPr>
        <w:pStyle w:val="ConsPlusNonformat"/>
      </w:pPr>
      <w:r>
        <w:t xml:space="preserve">    д) другие материалы по решению межведомственной комиссии.</w:t>
      </w:r>
    </w:p>
    <w:p w:rsidR="000F1737" w:rsidRDefault="000F1737">
      <w:pPr>
        <w:pStyle w:val="ConsPlusNonformat"/>
      </w:pPr>
    </w:p>
    <w:p w:rsidR="000F1737" w:rsidRDefault="000F1737">
      <w:pPr>
        <w:pStyle w:val="ConsPlusNonformat"/>
      </w:pPr>
      <w:r>
        <w:t>Председатель межведомственной комиссии</w:t>
      </w:r>
    </w:p>
    <w:p w:rsidR="000F1737" w:rsidRDefault="000F1737">
      <w:pPr>
        <w:pStyle w:val="ConsPlusNonformat"/>
      </w:pPr>
      <w:r>
        <w:t xml:space="preserve">    _____________________         ________________________________</w:t>
      </w:r>
    </w:p>
    <w:p w:rsidR="000F1737" w:rsidRDefault="000F1737">
      <w:pPr>
        <w:pStyle w:val="ConsPlusNonformat"/>
      </w:pPr>
      <w:r>
        <w:t xml:space="preserve">         (подпись)                           (ф.и.</w:t>
      </w:r>
      <w:proofErr w:type="gramStart"/>
      <w:r>
        <w:t>о</w:t>
      </w:r>
      <w:proofErr w:type="gramEnd"/>
      <w:r>
        <w:t>.)</w:t>
      </w:r>
    </w:p>
    <w:p w:rsidR="000F1737" w:rsidRDefault="000F1737">
      <w:pPr>
        <w:pStyle w:val="ConsPlusNonformat"/>
      </w:pPr>
    </w:p>
    <w:p w:rsidR="000F1737" w:rsidRDefault="000F1737">
      <w:pPr>
        <w:pStyle w:val="ConsPlusNonformat"/>
      </w:pPr>
      <w:r>
        <w:t>Члены межведомственной комиссии</w:t>
      </w:r>
    </w:p>
    <w:p w:rsidR="000F1737" w:rsidRDefault="000F1737">
      <w:pPr>
        <w:pStyle w:val="ConsPlusNonformat"/>
      </w:pPr>
      <w:r>
        <w:t xml:space="preserve">    _____________________         ________________________________</w:t>
      </w:r>
    </w:p>
    <w:p w:rsidR="000F1737" w:rsidRDefault="000F1737">
      <w:pPr>
        <w:pStyle w:val="ConsPlusNonformat"/>
      </w:pPr>
      <w:r>
        <w:t xml:space="preserve">         (подпись)                           (ф.и.</w:t>
      </w:r>
      <w:proofErr w:type="gramStart"/>
      <w:r>
        <w:t>о</w:t>
      </w:r>
      <w:proofErr w:type="gramEnd"/>
      <w:r>
        <w:t>.)</w:t>
      </w:r>
    </w:p>
    <w:p w:rsidR="000F1737" w:rsidRDefault="000F1737">
      <w:pPr>
        <w:pStyle w:val="ConsPlusNonformat"/>
      </w:pPr>
      <w:r>
        <w:t xml:space="preserve">    _____________________         ________________________________</w:t>
      </w:r>
    </w:p>
    <w:p w:rsidR="000F1737" w:rsidRDefault="000F1737">
      <w:pPr>
        <w:pStyle w:val="ConsPlusNonformat"/>
      </w:pPr>
      <w:r>
        <w:t xml:space="preserve">         (подпись)                           (ф.и.</w:t>
      </w:r>
      <w:proofErr w:type="gramStart"/>
      <w:r>
        <w:t>о</w:t>
      </w:r>
      <w:proofErr w:type="gramEnd"/>
      <w:r>
        <w:t>.)</w:t>
      </w:r>
    </w:p>
    <w:p w:rsidR="000F1737" w:rsidRDefault="000F1737">
      <w:pPr>
        <w:pStyle w:val="ConsPlusNonformat"/>
      </w:pPr>
      <w:r>
        <w:t xml:space="preserve">    _____________________         ________________________________</w:t>
      </w:r>
    </w:p>
    <w:p w:rsidR="000F1737" w:rsidRDefault="000F1737">
      <w:pPr>
        <w:pStyle w:val="ConsPlusNonformat"/>
      </w:pPr>
      <w:r>
        <w:t xml:space="preserve">         (подпись)                           (ф.и.</w:t>
      </w:r>
      <w:proofErr w:type="gramStart"/>
      <w:r>
        <w:t>о</w:t>
      </w:r>
      <w:proofErr w:type="gramEnd"/>
      <w:r>
        <w:t>.)</w:t>
      </w:r>
    </w:p>
    <w:p w:rsidR="000F1737" w:rsidRDefault="000F1737">
      <w:pPr>
        <w:pStyle w:val="ConsPlusNonformat"/>
      </w:pPr>
      <w:r>
        <w:t xml:space="preserve">    _____________________         ________________________________</w:t>
      </w:r>
    </w:p>
    <w:p w:rsidR="000F1737" w:rsidRDefault="000F1737">
      <w:pPr>
        <w:pStyle w:val="ConsPlusNonformat"/>
      </w:pPr>
      <w:r>
        <w:t xml:space="preserve">         (подпись)                           (ф.и.</w:t>
      </w:r>
      <w:proofErr w:type="gramStart"/>
      <w:r>
        <w:t>о</w:t>
      </w:r>
      <w:proofErr w:type="gramEnd"/>
      <w:r>
        <w:t>.)</w:t>
      </w:r>
    </w:p>
    <w:p w:rsidR="000F1737" w:rsidRDefault="000F1737">
      <w:pPr>
        <w:widowControl w:val="0"/>
        <w:autoSpaceDE w:val="0"/>
        <w:autoSpaceDN w:val="0"/>
        <w:adjustRightInd w:val="0"/>
        <w:jc w:val="both"/>
        <w:rPr>
          <w:rFonts w:cs="Times New Roman"/>
          <w:szCs w:val="24"/>
        </w:rPr>
      </w:pPr>
    </w:p>
    <w:p w:rsidR="000F1737" w:rsidRDefault="000F1737">
      <w:pPr>
        <w:widowControl w:val="0"/>
        <w:autoSpaceDE w:val="0"/>
        <w:autoSpaceDN w:val="0"/>
        <w:adjustRightInd w:val="0"/>
        <w:jc w:val="both"/>
        <w:rPr>
          <w:rFonts w:cs="Times New Roman"/>
          <w:szCs w:val="24"/>
        </w:rPr>
      </w:pPr>
    </w:p>
    <w:p w:rsidR="000F1737" w:rsidRDefault="000F1737">
      <w:pPr>
        <w:widowControl w:val="0"/>
        <w:pBdr>
          <w:bottom w:val="single" w:sz="6" w:space="0" w:color="auto"/>
        </w:pBdr>
        <w:autoSpaceDE w:val="0"/>
        <w:autoSpaceDN w:val="0"/>
        <w:adjustRightInd w:val="0"/>
        <w:rPr>
          <w:rFonts w:cs="Times New Roman"/>
          <w:sz w:val="5"/>
          <w:szCs w:val="5"/>
        </w:rPr>
      </w:pPr>
    </w:p>
    <w:p w:rsidR="00602A51" w:rsidRDefault="00602A51">
      <w:bookmarkStart w:id="20" w:name="_GoBack"/>
      <w:bookmarkEnd w:id="20"/>
    </w:p>
    <w:sectPr w:rsidR="00602A51" w:rsidSect="00BB12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737"/>
    <w:rsid w:val="000F1737"/>
    <w:rsid w:val="00602A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F1737"/>
    <w:pPr>
      <w:widowControl w:val="0"/>
      <w:autoSpaceDE w:val="0"/>
      <w:autoSpaceDN w:val="0"/>
      <w:adjustRightInd w:val="0"/>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F1737"/>
    <w:pPr>
      <w:widowControl w:val="0"/>
      <w:autoSpaceDE w:val="0"/>
      <w:autoSpaceDN w:val="0"/>
      <w:adjustRightInd w:val="0"/>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230725155549900ED7327238D4E37346186B02825BA04D44F18B421CD69D0F6FC2090D649392BAJ8Q3K" TargetMode="External"/><Relationship Id="rId13" Type="http://schemas.openxmlformats.org/officeDocument/2006/relationships/hyperlink" Target="consultantplus://offline/ref=13230725155549900ED7327238D4E373401D6F038854FD474CA887401BD9C218688B050C649391JBQEK" TargetMode="External"/><Relationship Id="rId18" Type="http://schemas.openxmlformats.org/officeDocument/2006/relationships/hyperlink" Target="consultantplus://offline/ref=13230725155549900ED7327238D4E3734619690F8D57A04D44F18B421CD69D0F6FC2090D649390BFJ8QDK" TargetMode="External"/><Relationship Id="rId26" Type="http://schemas.openxmlformats.org/officeDocument/2006/relationships/hyperlink" Target="consultantplus://offline/ref=13230725155549900ED7327238D4E373401D6F038854FD474CA887401BD9C218688B050C649391JBQEK" TargetMode="External"/><Relationship Id="rId39" Type="http://schemas.openxmlformats.org/officeDocument/2006/relationships/hyperlink" Target="consultantplus://offline/ref=13230725155549900ED7327238D4E373401D6F038854FD474CA887401BD9C218688B050C649391JBQ6K" TargetMode="External"/><Relationship Id="rId3" Type="http://schemas.openxmlformats.org/officeDocument/2006/relationships/settings" Target="settings.xml"/><Relationship Id="rId21" Type="http://schemas.openxmlformats.org/officeDocument/2006/relationships/hyperlink" Target="consultantplus://offline/ref=13230725155549900ED7327238D4E3734E1E65038C54FD474CA887401BD9C218688B050C649796JBQ9K" TargetMode="External"/><Relationship Id="rId34" Type="http://schemas.openxmlformats.org/officeDocument/2006/relationships/hyperlink" Target="consultantplus://offline/ref=13230725155549900ED7327238D4E3734619690F8D57A04D44F18B421CD69D0F6FC2090D649390BEJ8Q0K" TargetMode="External"/><Relationship Id="rId42" Type="http://schemas.openxmlformats.org/officeDocument/2006/relationships/hyperlink" Target="consultantplus://offline/ref=13230725155549900ED7327238D4E373401D6F038854FD474CA887401BD9C218688B050C649392JBQFK" TargetMode="External"/><Relationship Id="rId7" Type="http://schemas.openxmlformats.org/officeDocument/2006/relationships/hyperlink" Target="consultantplus://offline/ref=13230725155549900ED7327238D4E37346186B02825BA04D44F18B421CD69D0F6FC2090D649391BCJ8Q6K" TargetMode="External"/><Relationship Id="rId12" Type="http://schemas.openxmlformats.org/officeDocument/2006/relationships/hyperlink" Target="consultantplus://offline/ref=13230725155549900ED7327238D4E3734619690F8D57A04D44F18B421CD69D0F6FC2090D649390BFJ8QCK" TargetMode="External"/><Relationship Id="rId17" Type="http://schemas.openxmlformats.org/officeDocument/2006/relationships/hyperlink" Target="consultantplus://offline/ref=13230725155549900ED7327238D4E373461F69078F5CA04D44F18B421CD69D0F6FC2090D649390BEJ8Q4K" TargetMode="External"/><Relationship Id="rId25" Type="http://schemas.openxmlformats.org/officeDocument/2006/relationships/hyperlink" Target="consultantplus://offline/ref=13230725155549900ED7327238D4E373401D6F038854FD474CA887401BD9C218688B050C649391JBQEK" TargetMode="External"/><Relationship Id="rId33" Type="http://schemas.openxmlformats.org/officeDocument/2006/relationships/hyperlink" Target="consultantplus://offline/ref=13230725155549900ED7327238D4E373401D6F038854FD474CA887401BD9C218688B050C649391JBQ9K" TargetMode="External"/><Relationship Id="rId38" Type="http://schemas.openxmlformats.org/officeDocument/2006/relationships/hyperlink" Target="consultantplus://offline/ref=13230725155549900ED7327238D4E373401D6F038854FD474CA887401BD9C218688B050C649391JBQ8K" TargetMode="External"/><Relationship Id="rId2" Type="http://schemas.microsoft.com/office/2007/relationships/stylesWithEffects" Target="stylesWithEffects.xml"/><Relationship Id="rId16" Type="http://schemas.openxmlformats.org/officeDocument/2006/relationships/hyperlink" Target="consultantplus://offline/ref=13230725155549900ED7327238D4E373401D6F038854FD474CA887401BD9C218688B050C649391JBQEK" TargetMode="External"/><Relationship Id="rId20" Type="http://schemas.openxmlformats.org/officeDocument/2006/relationships/hyperlink" Target="consultantplus://offline/ref=13230725155549900ED7327238D4E37344196D068D54FD474CA887401BD9C218688B050C649393JBQBK" TargetMode="External"/><Relationship Id="rId29" Type="http://schemas.openxmlformats.org/officeDocument/2006/relationships/hyperlink" Target="consultantplus://offline/ref=13230725155549900ED7327238D4E373401D6F038854FD474CA887401BD9C218688B050C649391JBQ9K" TargetMode="External"/><Relationship Id="rId41" Type="http://schemas.openxmlformats.org/officeDocument/2006/relationships/hyperlink" Target="consultantplus://offline/ref=13230725155549900ED7327238D4E3734619690F8D57A04D44F18B421CD69D0F6FC2090D649390BCJ8Q0K" TargetMode="External"/><Relationship Id="rId1" Type="http://schemas.openxmlformats.org/officeDocument/2006/relationships/styles" Target="styles.xml"/><Relationship Id="rId6" Type="http://schemas.openxmlformats.org/officeDocument/2006/relationships/hyperlink" Target="consultantplus://offline/ref=13230725155549900ED7327238D4E3734619690F8D57A04D44F18B421CD69D0F6FC2090D649390BFJ8Q1K" TargetMode="External"/><Relationship Id="rId11" Type="http://schemas.openxmlformats.org/officeDocument/2006/relationships/hyperlink" Target="consultantplus://offline/ref=13230725155549900ED7327238D4E373401D6F038854FD474CA887401BD9C218688B050C649391JBQFK" TargetMode="External"/><Relationship Id="rId24" Type="http://schemas.openxmlformats.org/officeDocument/2006/relationships/hyperlink" Target="consultantplus://offline/ref=13230725155549900ED7327238D4E3734618640E8B5CA04D44F18B421CD69D0F6FC2090D649390BDJ8Q4K" TargetMode="External"/><Relationship Id="rId32" Type="http://schemas.openxmlformats.org/officeDocument/2006/relationships/hyperlink" Target="consultantplus://offline/ref=13230725155549900ED7327238D4E3734619690F8D57A04D44F18B421CD69D0F6FC2090D649390BEJ8Q6K" TargetMode="External"/><Relationship Id="rId37" Type="http://schemas.openxmlformats.org/officeDocument/2006/relationships/hyperlink" Target="consultantplus://offline/ref=13230725155549900ED7327238D4E3734619690F8D57A04D44F18B421CD69D0F6FC2090D649390BCJ8Q6K" TargetMode="External"/><Relationship Id="rId40" Type="http://schemas.openxmlformats.org/officeDocument/2006/relationships/hyperlink" Target="consultantplus://offline/ref=13230725155549900ED7327238D4E37346186B018B5DA04D44F18B421CD69D0F6FC2090D649399B9J8QCK" TargetMode="External"/><Relationship Id="rId45" Type="http://schemas.openxmlformats.org/officeDocument/2006/relationships/theme" Target="theme/theme1.xml"/><Relationship Id="rId5" Type="http://schemas.openxmlformats.org/officeDocument/2006/relationships/hyperlink" Target="consultantplus://offline/ref=13230725155549900ED7327238D4E373401D6F038854FD474CA887401BD9C218688B050C649390JBQAK" TargetMode="External"/><Relationship Id="rId15" Type="http://schemas.openxmlformats.org/officeDocument/2006/relationships/hyperlink" Target="consultantplus://offline/ref=13230725155549900ED7327238D4E37346186B02825BA04D44F18B421CD69D0F6FC2090D649392B9J8Q3K" TargetMode="External"/><Relationship Id="rId23" Type="http://schemas.openxmlformats.org/officeDocument/2006/relationships/hyperlink" Target="consultantplus://offline/ref=13230725155549900ED7327238D4E373461C6C058E5EA04D44F18B421CD69D0F6FC2090D649390BEJ8Q6K" TargetMode="External"/><Relationship Id="rId28" Type="http://schemas.openxmlformats.org/officeDocument/2006/relationships/hyperlink" Target="consultantplus://offline/ref=13230725155549900ED7327238D4E373401D6F038854FD474CA887401BD9C218688B050C649391JBQBK" TargetMode="External"/><Relationship Id="rId36" Type="http://schemas.openxmlformats.org/officeDocument/2006/relationships/hyperlink" Target="consultantplus://offline/ref=13230725155549900ED7327238D4E3734619690F8D57A04D44F18B421CD69D0F6FC2090D649390BDJ8Q3K" TargetMode="External"/><Relationship Id="rId10" Type="http://schemas.openxmlformats.org/officeDocument/2006/relationships/hyperlink" Target="consultantplus://offline/ref=13230725155549900ED7327238D4E37343196F068954FD474CA88740J1QBK" TargetMode="External"/><Relationship Id="rId19" Type="http://schemas.openxmlformats.org/officeDocument/2006/relationships/hyperlink" Target="consultantplus://offline/ref=13230725155549900ED7327238D4E373461E68008C5EA04D44F18B421CD69D0F6FC2090D649391BAJ8Q4K" TargetMode="External"/><Relationship Id="rId31" Type="http://schemas.openxmlformats.org/officeDocument/2006/relationships/hyperlink" Target="consultantplus://offline/ref=13230725155549900ED7327238D4E3734619690F8D57A04D44F18B421CD69D0F6FC2090D649390BEJ8Q5K"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3230725155549900ED7327238D4E373401D6F038854FD474CA887401BD9C218688B050C649390JBQ6K" TargetMode="External"/><Relationship Id="rId14" Type="http://schemas.openxmlformats.org/officeDocument/2006/relationships/hyperlink" Target="consultantplus://offline/ref=13230725155549900ED7327238D4E373461B6C058F56A04D44F18B421CJDQ6K" TargetMode="External"/><Relationship Id="rId22" Type="http://schemas.openxmlformats.org/officeDocument/2006/relationships/hyperlink" Target="consultantplus://offline/ref=13230725155549900ED7327238D4E3734E1E65038354FD474CA887401BD9C218688B050C649396JBQ6K" TargetMode="External"/><Relationship Id="rId27" Type="http://schemas.openxmlformats.org/officeDocument/2006/relationships/hyperlink" Target="consultantplus://offline/ref=13230725155549900ED7327238D4E373401D6F038854FD474CA887401BD9C218688B050C649391JBQCK" TargetMode="External"/><Relationship Id="rId30" Type="http://schemas.openxmlformats.org/officeDocument/2006/relationships/hyperlink" Target="consultantplus://offline/ref=13230725155549900ED7327238D4E373401D6F038854FD474CA887401BD9C218688B050C649391JBQ9K" TargetMode="External"/><Relationship Id="rId35" Type="http://schemas.openxmlformats.org/officeDocument/2006/relationships/hyperlink" Target="consultantplus://offline/ref=13230725155549900ED7327238D4E3734619690F8D57A04D44F18B421CD69D0F6FC2090D649390BDJ8Q1K" TargetMode="External"/><Relationship Id="rId43" Type="http://schemas.openxmlformats.org/officeDocument/2006/relationships/hyperlink" Target="consultantplus://offline/ref=13230725155549900ED7327238D4E3734619690F8D57A04D44F18B421CD69D0F6FC2090D649390BCJ8Q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15</Pages>
  <Words>7654</Words>
  <Characters>43629</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Ирина Николаевна</dc:creator>
  <cp:lastModifiedBy>Петрова Ирина Николаевна</cp:lastModifiedBy>
  <cp:revision>1</cp:revision>
  <dcterms:created xsi:type="dcterms:W3CDTF">2014-04-18T10:16:00Z</dcterms:created>
  <dcterms:modified xsi:type="dcterms:W3CDTF">2014-04-18T10:25:00Z</dcterms:modified>
</cp:coreProperties>
</file>